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pacing w:before="680"/>
      </w:pPr>
      <w:r>
        <w:t>ПЕСОЧНЫЙ РЯДОМ · ДОКУМЕНТЫ</w:t>
      </w:r>
    </w:p>
    <w:p>
      <w:pPr>
        <w:pStyle w:val="Title"/>
        <w:spacing w:before="680"/>
      </w:pPr>
      <w:r>
        <w:t>Договор краткосрочного найма</w:t>
        <w:br/>
        <w:t>жилого помещения</w:t>
      </w:r>
    </w:p>
    <w:p>
      <w:pPr>
        <w:spacing w:after="720"/>
      </w:pPr>
      <w:r>
        <w:rPr>
          <w:color w:val="5F706D"/>
          <w:sz w:val="30"/>
        </w:rPr>
        <w:t>Полный образец с актом приёма-передачи, описью, фотопротоколом и заказом дополнительных услуг</w:t>
      </w:r>
    </w:p>
    <w:tbl>
      <w:tblPr>
        <w:tblW w:type="auto" w:w="0"/>
        <w:jc w:val="center"/>
        <w:tblLayout w:type="fixed"/>
        <w:tblLook w:firstColumn="1" w:firstRow="1" w:lastColumn="0" w:lastRow="0" w:noHBand="0" w:noVBand="1" w:val="04A0"/>
      </w:tblPr>
      <w:tblGrid>
        <w:gridCol w:w="9638"/>
      </w:tblGrid>
      <w:tr>
        <w:tc>
          <w:tcPr>
            <w:tcW w:type="dxa" w:w="9866"/>
            <w:shd w:fill="DCE8DF"/>
            <w:tcMar>
              <w:top w:w="180" w:type="dxa"/>
              <w:start w:w="200" w:type="dxa"/>
              <w:bottom w:w="180" w:type="dxa"/>
              <w:end w:w="200" w:type="dxa"/>
            </w:tcMar>
          </w:tcPr>
          <w:p>
            <w:pPr>
              <w:pStyle w:val="Small"/>
            </w:pPr>
            <w:r>
              <w:rPr>
                <w:b/>
                <w:color w:val="16332F"/>
                <w:sz w:val="18"/>
              </w:rPr>
              <w:t>КАК ИСПОЛЬЗОВАТЬ ОБРАЗЕЦ</w:t>
              <w:br/>
            </w:r>
            <w:r>
              <w:t>Перед подписанием заполните данные собственника и объекта, выберите фактическую модель расчётов и удалите неприменимые варианты. Публичная страница сайта сама по себе не заменяет подписанный сторонами договор.</w:t>
            </w:r>
          </w:p>
        </w:tc>
      </w:tr>
    </w:tbl>
    <w:p>
      <w:pPr>
        <w:spacing w:after="0"/>
      </w:pPr>
    </w:p>
    <w:p>
      <w:pPr>
        <w:pStyle w:val="Kicker"/>
      </w:pPr>
      <w:r>
        <w:t>Оператор сайта и подбора</w:t>
      </w:r>
    </w:p>
    <w:p>
      <w:r>
        <w:t>ООО «НПО Научные технологии» (ООО «НПО НТ»)</w:t>
      </w:r>
    </w:p>
    <w:p>
      <w:pPr>
        <w:pStyle w:val="Small"/>
      </w:pPr>
      <w:r>
        <w:t>ОГРН 1252300015186 · ИНН 2378000811</w:t>
      </w:r>
    </w:p>
    <w:p>
      <w:pPr>
        <w:pStyle w:val="Small"/>
      </w:pPr>
      <w:r>
        <w:t>354340, Краснодарский край, федеральная территория Сириус, пгт Сириус, проезд Триумфальный, д. 1</w:t>
      </w:r>
    </w:p>
    <w:p>
      <w:pPr>
        <w:pStyle w:val="Small"/>
      </w:pPr>
      <w:r>
        <w:t>info@npo-nt.ru · +7 (924) 009-77-13</w:t>
      </w:r>
    </w:p>
    <w:p>
      <w:pPr>
        <w:pStyle w:val="Small"/>
        <w:spacing w:before="960"/>
      </w:pPr>
      <w:r>
        <w:t>Редакция: 22 августа 2026 года</w:t>
      </w:r>
    </w:p>
    <w:p>
      <w:r>
        <w:br w:type="page"/>
      </w:r>
    </w:p>
    <w:p>
      <w:pPr>
        <w:pStyle w:val="Kicker"/>
      </w:pPr>
      <w:r>
        <w:t>ПЕРЕД ЗАПОЛНЕНИЕМ</w:t>
      </w:r>
    </w:p>
    <w:p>
      <w:pPr>
        <w:pStyle w:val="Heading1"/>
      </w:pPr>
      <w:r>
        <w:t>Как устроен комплект</w:t>
      </w:r>
    </w:p>
    <w:p>
      <w:r>
        <w:t>Основной договор заключают собственник квартиры или уполномоченное им лицо (Наймодатель) и гражданин, который получает квартиру для проживания (Наниматель). ООО «НПО НТ» указано как оператор сайта и организационного сервиса, но не становится Наймодателем без подтверждённого права на конкретную квартиру.</w:t>
      </w:r>
    </w:p>
    <w:p>
      <w:pPr>
        <w:ind w:left="408" w:hanging="238"/>
      </w:pPr>
      <w:r>
        <w:rPr>
          <w:b/>
          <w:color w:val="DC6B4F"/>
        </w:rPr>
        <w:t xml:space="preserve">•  </w:t>
      </w:r>
      <w:r>
        <w:t>Красные или квадратные поля в исходной редактируемой версии замените фактическими данными; незаполненные поля делают условия неопределёнными.</w:t>
      </w:r>
    </w:p>
    <w:p>
      <w:pPr>
        <w:ind w:left="408" w:hanging="238"/>
      </w:pPr>
      <w:r>
        <w:rPr>
          <w:b/>
          <w:color w:val="DC6B4F"/>
        </w:rPr>
        <w:t xml:space="preserve">•  </w:t>
      </w:r>
      <w:r>
        <w:t>Сверьте право собственности и полномочия представителя, адрес, площадь, срок, всех проживающих, полную цену, обеспечительный платёж и реквизиты получателя денег.</w:t>
      </w:r>
    </w:p>
    <w:p>
      <w:pPr>
        <w:ind w:left="408" w:hanging="238"/>
      </w:pPr>
      <w:r>
        <w:rPr>
          <w:b/>
          <w:color w:val="DC6B4F"/>
        </w:rPr>
        <w:t xml:space="preserve">•  </w:t>
      </w:r>
      <w:r>
        <w:t>Приложения подписываются вместе с договором: акт фиксирует передачу, опись — комплектацию, фотопротокол — состояние, заказ услуг — добровольные дополнительные задачи.</w:t>
      </w:r>
    </w:p>
    <w:p>
      <w:pPr>
        <w:ind w:left="408" w:hanging="238"/>
      </w:pPr>
      <w:r>
        <w:rPr>
          <w:b/>
          <w:color w:val="DC6B4F"/>
        </w:rPr>
        <w:t xml:space="preserve">•  </w:t>
      </w:r>
      <w:r>
        <w:t>Не включайте в договор диагноз, лечение, клинику или иные сведения о здоровье: они не нужны для найма.</w:t>
      </w:r>
    </w:p>
    <w:p>
      <w:pPr>
        <w:ind w:left="408" w:hanging="238"/>
      </w:pPr>
      <w:r>
        <w:rPr>
          <w:b/>
          <w:color w:val="DC6B4F"/>
        </w:rPr>
        <w:t xml:space="preserve">•  </w:t>
      </w:r>
      <w:r>
        <w:t>Если Наймодатель применяет НПД, проверьте статус на дату расчёта и предусмотрите передачу чека из приложения «Мой налог».</w:t>
      </w:r>
    </w:p>
    <w:tbl>
      <w:tblPr>
        <w:tblW w:type="auto" w:w="0"/>
        <w:jc w:val="center"/>
        <w:tblLayout w:type="fixed"/>
        <w:tblLook w:firstColumn="1" w:firstRow="1" w:lastColumn="0" w:lastRow="0" w:noHBand="0" w:noVBand="1" w:val="04A0"/>
      </w:tblPr>
      <w:tblGrid>
        <w:gridCol w:w="9638"/>
      </w:tblGrid>
      <w:tr>
        <w:tc>
          <w:tcPr>
            <w:tcW w:type="dxa" w:w="9866"/>
            <w:shd w:fill="F6F1E8"/>
            <w:tcMar>
              <w:top w:w="180" w:type="dxa"/>
              <w:start w:w="200" w:type="dxa"/>
              <w:bottom w:w="180" w:type="dxa"/>
              <w:end w:w="200" w:type="dxa"/>
            </w:tcMar>
          </w:tcPr>
          <w:p>
            <w:pPr>
              <w:pStyle w:val="Small"/>
            </w:pPr>
            <w:r>
              <w:rPr>
                <w:b/>
                <w:color w:val="16332F"/>
                <w:sz w:val="18"/>
              </w:rPr>
              <w:t>ПРАВОВАЯ ЛОГИКА</w:t>
              <w:br/>
            </w:r>
            <w:r>
              <w:t>Для проживания гражданина используется договор найма жилого помещения. В образце учтены правила о собственнике или управомоченном лице, обязанностях нанимателя, краткосрочном найме до одного года, обеспечительном платеже и документированном реальном ущербе.</w:t>
            </w:r>
          </w:p>
        </w:tc>
      </w:tr>
    </w:tbl>
    <w:p>
      <w:pPr>
        <w:spacing w:after="0"/>
      </w:pPr>
    </w:p>
    <w:p>
      <w:pPr>
        <w:pStyle w:val="Heading2"/>
      </w:pPr>
      <w:r>
        <w:t>Состав комплекта</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Часть 1</w:t>
            </w:r>
          </w:p>
        </w:tc>
        <w:tc>
          <w:tcPr>
            <w:tcW w:type="dxa" w:w="6690"/>
            <w:tcMar>
              <w:top w:w="100" w:type="dxa"/>
              <w:start w:w="120" w:type="dxa"/>
              <w:bottom w:w="100" w:type="dxa"/>
              <w:end w:w="120" w:type="dxa"/>
            </w:tcMar>
            <w:vAlign w:val="center"/>
          </w:tcPr>
          <w:p>
            <w:pPr>
              <w:pStyle w:val="TableText"/>
            </w:pPr>
            <w:r>
              <w:t>Договор краткосрочного найма жилого помещения</w:t>
            </w:r>
          </w:p>
        </w:tc>
      </w:tr>
      <w:tr>
        <w:trPr>
          <w:cantSplit/>
        </w:trPr>
        <w:tc>
          <w:tcPr>
            <w:tcW w:type="dxa" w:w="2948"/>
            <w:shd w:fill="DCE8DF"/>
            <w:tcMar>
              <w:top w:w="100" w:type="dxa"/>
              <w:start w:w="120" w:type="dxa"/>
              <w:bottom w:w="100" w:type="dxa"/>
              <w:end w:w="120" w:type="dxa"/>
            </w:tcMar>
            <w:vAlign w:val="center"/>
          </w:tcPr>
          <w:p>
            <w:pPr>
              <w:pStyle w:val="TableText"/>
            </w:pPr>
            <w:r>
              <w:rPr>
                <w:b/>
              </w:rPr>
              <w:t>Приложение № 1</w:t>
            </w:r>
          </w:p>
        </w:tc>
        <w:tc>
          <w:tcPr>
            <w:tcW w:type="dxa" w:w="6690"/>
            <w:tcMar>
              <w:top w:w="100" w:type="dxa"/>
              <w:start w:w="120" w:type="dxa"/>
              <w:bottom w:w="100" w:type="dxa"/>
              <w:end w:w="120" w:type="dxa"/>
            </w:tcMar>
            <w:vAlign w:val="center"/>
          </w:tcPr>
          <w:p>
            <w:pPr>
              <w:pStyle w:val="TableText"/>
            </w:pPr>
            <w:r>
              <w:t>Акт приёма-передачи при заселении и возврате</w:t>
            </w:r>
          </w:p>
        </w:tc>
      </w:tr>
      <w:tr>
        <w:trPr>
          <w:cantSplit/>
        </w:trPr>
        <w:tc>
          <w:tcPr>
            <w:tcW w:type="dxa" w:w="2948"/>
            <w:shd w:fill="DCE8DF"/>
            <w:tcMar>
              <w:top w:w="100" w:type="dxa"/>
              <w:start w:w="120" w:type="dxa"/>
              <w:bottom w:w="100" w:type="dxa"/>
              <w:end w:w="120" w:type="dxa"/>
            </w:tcMar>
            <w:vAlign w:val="center"/>
          </w:tcPr>
          <w:p>
            <w:pPr>
              <w:pStyle w:val="TableText"/>
            </w:pPr>
            <w:r>
              <w:rPr>
                <w:b/>
              </w:rPr>
              <w:t>Приложение № 2</w:t>
            </w:r>
          </w:p>
        </w:tc>
        <w:tc>
          <w:tcPr>
            <w:tcW w:type="dxa" w:w="6690"/>
            <w:tcMar>
              <w:top w:w="100" w:type="dxa"/>
              <w:start w:w="120" w:type="dxa"/>
              <w:bottom w:w="100" w:type="dxa"/>
              <w:end w:w="120" w:type="dxa"/>
            </w:tcMar>
            <w:vAlign w:val="center"/>
          </w:tcPr>
          <w:p>
            <w:pPr>
              <w:pStyle w:val="TableText"/>
            </w:pPr>
            <w:r>
              <w:t>Опись мебели, техники, текстиля и ключей</w:t>
            </w:r>
          </w:p>
        </w:tc>
      </w:tr>
      <w:tr>
        <w:trPr>
          <w:cantSplit/>
        </w:trPr>
        <w:tc>
          <w:tcPr>
            <w:tcW w:type="dxa" w:w="2948"/>
            <w:shd w:fill="DCE8DF"/>
            <w:tcMar>
              <w:top w:w="100" w:type="dxa"/>
              <w:start w:w="120" w:type="dxa"/>
              <w:bottom w:w="100" w:type="dxa"/>
              <w:end w:w="120" w:type="dxa"/>
            </w:tcMar>
            <w:vAlign w:val="center"/>
          </w:tcPr>
          <w:p>
            <w:pPr>
              <w:pStyle w:val="TableText"/>
            </w:pPr>
            <w:r>
              <w:rPr>
                <w:b/>
              </w:rPr>
              <w:t>Приложение № 3</w:t>
            </w:r>
          </w:p>
        </w:tc>
        <w:tc>
          <w:tcPr>
            <w:tcW w:type="dxa" w:w="6690"/>
            <w:tcMar>
              <w:top w:w="100" w:type="dxa"/>
              <w:start w:w="120" w:type="dxa"/>
              <w:bottom w:w="100" w:type="dxa"/>
              <w:end w:w="120" w:type="dxa"/>
            </w:tcMar>
            <w:vAlign w:val="center"/>
          </w:tcPr>
          <w:p>
            <w:pPr>
              <w:pStyle w:val="TableText"/>
            </w:pPr>
            <w:r>
              <w:t>Реестр фото- и видеофиксации</w:t>
            </w:r>
          </w:p>
        </w:tc>
      </w:tr>
      <w:tr>
        <w:trPr>
          <w:cantSplit/>
        </w:trPr>
        <w:tc>
          <w:tcPr>
            <w:tcW w:type="dxa" w:w="2948"/>
            <w:shd w:fill="DCE8DF"/>
            <w:tcMar>
              <w:top w:w="100" w:type="dxa"/>
              <w:start w:w="120" w:type="dxa"/>
              <w:bottom w:w="100" w:type="dxa"/>
              <w:end w:w="120" w:type="dxa"/>
            </w:tcMar>
            <w:vAlign w:val="center"/>
          </w:tcPr>
          <w:p>
            <w:pPr>
              <w:pStyle w:val="TableText"/>
            </w:pPr>
            <w:r>
              <w:rPr>
                <w:b/>
              </w:rPr>
              <w:t>Приложение № 4</w:t>
            </w:r>
          </w:p>
        </w:tc>
        <w:tc>
          <w:tcPr>
            <w:tcW w:type="dxa" w:w="6690"/>
            <w:tcMar>
              <w:top w:w="100" w:type="dxa"/>
              <w:start w:w="120" w:type="dxa"/>
              <w:bottom w:w="100" w:type="dxa"/>
              <w:end w:w="120" w:type="dxa"/>
            </w:tcMar>
            <w:vAlign w:val="center"/>
          </w:tcPr>
          <w:p>
            <w:pPr>
              <w:pStyle w:val="TableText"/>
            </w:pPr>
            <w:r>
              <w:t>Заказ дополнительных бытовых услуг</w:t>
            </w:r>
          </w:p>
        </w:tc>
      </w:tr>
      <w:tr>
        <w:trPr>
          <w:cantSplit/>
        </w:trPr>
        <w:tc>
          <w:tcPr>
            <w:tcW w:type="dxa" w:w="2948"/>
            <w:shd w:fill="DCE8DF"/>
            <w:tcMar>
              <w:top w:w="100" w:type="dxa"/>
              <w:start w:w="120" w:type="dxa"/>
              <w:bottom w:w="100" w:type="dxa"/>
              <w:end w:w="120" w:type="dxa"/>
            </w:tcMar>
            <w:vAlign w:val="center"/>
          </w:tcPr>
          <w:p>
            <w:pPr>
              <w:pStyle w:val="TableText"/>
            </w:pPr>
            <w:r>
              <w:rPr>
                <w:b/>
              </w:rPr>
              <w:t>Приложение № 5</w:t>
            </w:r>
          </w:p>
        </w:tc>
        <w:tc>
          <w:tcPr>
            <w:tcW w:type="dxa" w:w="6690"/>
            <w:tcMar>
              <w:top w:w="100" w:type="dxa"/>
              <w:start w:w="120" w:type="dxa"/>
              <w:bottom w:w="100" w:type="dxa"/>
              <w:end w:w="120" w:type="dxa"/>
            </w:tcMar>
            <w:vAlign w:val="center"/>
          </w:tcPr>
          <w:p>
            <w:pPr>
              <w:pStyle w:val="TableText"/>
            </w:pPr>
            <w:r>
              <w:t>Карточка ролей собственника, оператора и исполнителей</w:t>
            </w:r>
          </w:p>
        </w:tc>
      </w:tr>
    </w:tbl>
    <w:p>
      <w:r>
        <w:br w:type="page"/>
      </w:r>
    </w:p>
    <w:p>
      <w:pPr>
        <w:pStyle w:val="Kicker"/>
      </w:pPr>
      <w:r>
        <w:t>ОБРАЗЕЦ · НЕ ПУБЛИЧНАЯ ОФЕРТА</w:t>
      </w:r>
    </w:p>
    <w:p>
      <w:pPr>
        <w:pStyle w:val="Heading1"/>
      </w:pPr>
      <w:r>
        <w:t>Договор краткосрочного найма жилого помещения</w:t>
      </w:r>
    </w:p>
    <w:tbl>
      <w:tblPr>
        <w:tblW w:type="auto" w:w="0"/>
        <w:tblLayout w:type="fixed"/>
        <w:tblLook w:firstColumn="1" w:firstRow="1" w:lastColumn="0" w:lastRow="0" w:noHBand="0" w:noVBand="1" w:val="04A0"/>
      </w:tblPr>
      <w:tblGrid>
        <w:gridCol w:w="4819"/>
        <w:gridCol w:w="4819"/>
      </w:tblGrid>
      <w:tr>
        <w:tc>
          <w:tcPr>
            <w:tcW w:type="dxa" w:w="4933"/>
          </w:tcPr>
          <w:p>
            <w:pPr>
              <w:pStyle w:val="Small"/>
            </w:pPr>
            <w:r>
              <w:t>г. ____________________________</w:t>
            </w:r>
          </w:p>
        </w:tc>
        <w:tc>
          <w:tcPr>
            <w:tcW w:type="dxa" w:w="4933"/>
          </w:tcPr>
          <w:p>
            <w:pPr>
              <w:pStyle w:val="Small"/>
              <w:jc w:val="right"/>
            </w:pPr>
            <w:r>
              <w:t>«___» ____________ 20___ г.</w:t>
            </w:r>
          </w:p>
        </w:tc>
      </w:tr>
    </w:tbl>
    <w:p>
      <w:r>
        <w:t>Гражданин(ка) [ФИО НАЙМОДАТЕЛЯ], паспорт [СЕРИЯ, НОМЕР, КЕМ И КОГДА ВЫДАН], зарегистрированный(ая) по адресу [АДРЕС], являющийся(аяся) собственником жилого помещения / действующий(ая) на основании [ДОВЕРЕННОСТЬ ИЛИ ИНОЙ ДОКУМЕНТ], именуемый(ая) далее «Наймодатель», с одной стороны, и гражданин(ка) [ФИО НАНИМАТЕЛЯ], паспорт [СЕРИЯ, НОМЕР, КЕМ И КОГДА ВЫДАН], зарегистрированный(ая) по адресу [АДРЕС], именуемый(ая) далее «Наниматель», с другой стороны, совместно именуемые «Стороны», заключили настоящий договор о нижеследующем.</w:t>
      </w:r>
    </w:p>
    <w:tbl>
      <w:tblPr>
        <w:tblW w:type="auto" w:w="0"/>
        <w:jc w:val="center"/>
        <w:tblLayout w:type="fixed"/>
        <w:tblLook w:firstColumn="1" w:firstRow="1" w:lastColumn="0" w:lastRow="0" w:noHBand="0" w:noVBand="1" w:val="04A0"/>
      </w:tblPr>
      <w:tblGrid>
        <w:gridCol w:w="9638"/>
      </w:tblGrid>
      <w:tr>
        <w:tc>
          <w:tcPr>
            <w:tcW w:type="dxa" w:w="9866"/>
            <w:shd w:fill="F6F1E8"/>
            <w:tcMar>
              <w:top w:w="180" w:type="dxa"/>
              <w:start w:w="200" w:type="dxa"/>
              <w:bottom w:w="180" w:type="dxa"/>
              <w:end w:w="200" w:type="dxa"/>
            </w:tcMar>
          </w:tcPr>
          <w:p>
            <w:pPr>
              <w:pStyle w:val="Small"/>
            </w:pPr>
            <w:r>
              <w:rPr>
                <w:b/>
                <w:color w:val="16332F"/>
                <w:sz w:val="18"/>
              </w:rPr>
              <w:t>ОПЕРАТОР СЕРВИСА</w:t>
              <w:br/>
            </w:r>
            <w:r>
              <w:t>ООО «НПО Научные технологии» помогает принять заявку и согласовать бытовые параметры. Оно не является стороной настоящего договора и не отвечает как собственник, если прямо не указано иное в подписанном документе.</w:t>
            </w:r>
          </w:p>
        </w:tc>
      </w:tr>
    </w:tbl>
    <w:p>
      <w:pPr>
        <w:spacing w:after="0"/>
      </w:pPr>
    </w:p>
    <w:p>
      <w:pPr>
        <w:pStyle w:val="Heading1"/>
      </w:pPr>
      <w:r>
        <w:t>1. Предмет договора</w:t>
      </w:r>
    </w:p>
    <w:p>
      <w:pPr>
        <w:pStyle w:val="Clause"/>
      </w:pPr>
      <w:r>
        <w:rPr>
          <w:b/>
          <w:color w:val="DC6B4F"/>
        </w:rPr>
        <w:t xml:space="preserve">1.1. </w:t>
      </w:r>
      <w:r>
        <w:t>Наймодатель предоставляет Нанимателю за плату во временное владение и пользование для проживания жилое помещение по адресу: [ПОЛНЫЙ АДРЕС, КВАРТИРА], кадастровый номер [_____], общая площадь [____] м², этаж [____] из [____] (далее — «Квартира»).</w:t>
      </w:r>
    </w:p>
    <w:p>
      <w:pPr>
        <w:pStyle w:val="Clause"/>
      </w:pPr>
      <w:r>
        <w:rPr>
          <w:b/>
          <w:color w:val="DC6B4F"/>
        </w:rPr>
        <w:t xml:space="preserve">1.2. </w:t>
      </w:r>
      <w:r>
        <w:t>Право Наймодателя подтверждается [ВЫПИСКА ЕГРН / ИНОЙ ДОКУМЕНТ], сведения от [ДАТА]. Если действует представитель, документ о полномочиях прилагается к договору.</w:t>
      </w:r>
    </w:p>
    <w:p>
      <w:pPr>
        <w:pStyle w:val="Clause"/>
      </w:pPr>
      <w:r>
        <w:rPr>
          <w:b/>
          <w:color w:val="DC6B4F"/>
        </w:rPr>
        <w:t xml:space="preserve">1.3. </w:t>
      </w:r>
      <w:r>
        <w:t>Квартира передаётся исключительно для проживания Нанимателя и согласованных граждан. Использование как офиса, места оказания услуг, адреса регистрации бизнеса, поднаём или размещение иных лиц допускаются только по предварительному письменному согласию Наймодателя.</w:t>
      </w:r>
    </w:p>
    <w:p>
      <w:pPr>
        <w:pStyle w:val="Clause"/>
      </w:pPr>
      <w:r>
        <w:rPr>
          <w:b/>
          <w:color w:val="DC6B4F"/>
        </w:rPr>
        <w:t xml:space="preserve">1.4. </w:t>
      </w:r>
      <w:r>
        <w:t>Вместе с Квартирой передаются мебель, техника, текстиль, ключи и принадлежности по Описи (Приложение № 2). Состояние фиксируется Актом и Фотопротоколом (Приложения № 1 и № 3).</w:t>
      </w:r>
    </w:p>
    <w:p>
      <w:pPr>
        <w:pStyle w:val="Heading1"/>
      </w:pPr>
      <w:r>
        <w:t>2. Срок и проживающие</w:t>
      </w:r>
    </w:p>
    <w:p>
      <w:pPr>
        <w:pStyle w:val="Clause"/>
      </w:pPr>
      <w:r>
        <w:rPr>
          <w:b/>
          <w:color w:val="DC6B4F"/>
        </w:rPr>
        <w:t xml:space="preserve">2.1. </w:t>
      </w:r>
      <w:r>
        <w:t>Срок найма: с [ВРЕМЯ] «___» ________ 20___ г. до [ВРЕМЯ] «___» ________ 20___ г. Общий срок не превышает одного года и является краткосрочным наймом.</w:t>
      </w:r>
    </w:p>
    <w:p>
      <w:pPr>
        <w:pStyle w:val="Clause"/>
      </w:pPr>
      <w:r>
        <w:rPr>
          <w:b/>
          <w:color w:val="DC6B4F"/>
        </w:rPr>
        <w:t xml:space="preserve">2.2. </w:t>
      </w:r>
      <w:r>
        <w:t>Совместно проживают: [ФИО / ГОД РОЖДЕНИЯ ИЛИ ИНОЙ СОГЛАСОВАННЫЙ МИНИМУМ ДАННЫХ]. Всего — [___] человек, из них взрослых [___], детей [___].</w:t>
      </w:r>
    </w:p>
    <w:p>
      <w:pPr>
        <w:pStyle w:val="Clause"/>
      </w:pPr>
      <w:r>
        <w:rPr>
          <w:b/>
          <w:color w:val="DC6B4F"/>
        </w:rPr>
        <w:t xml:space="preserve">2.3. </w:t>
      </w:r>
      <w:r>
        <w:t>Продление возможно только после письменного подтверждения Наймодателя, новых дат, цены и иных изменившихся условий. Запрос на продление сам по себе не гарантирует свободные даты.</w:t>
      </w:r>
    </w:p>
    <w:p>
      <w:pPr>
        <w:pStyle w:val="Clause"/>
      </w:pPr>
      <w:r>
        <w:rPr>
          <w:b/>
          <w:color w:val="DC6B4F"/>
        </w:rPr>
        <w:t xml:space="preserve">2.4. </w:t>
      </w:r>
      <w:r>
        <w:t>Если дата выезда зависит от внешних обстоятельств, Стороны используют поэтапное подтверждение. Ни лечение, ни график клиники в договор не включаются и не изменяют срок автоматически.</w:t>
      </w:r>
    </w:p>
    <w:p>
      <w:pPr>
        <w:pStyle w:val="Heading1"/>
      </w:pPr>
      <w:r>
        <w:t>3. Передача, доступ и возврат</w:t>
      </w:r>
    </w:p>
    <w:p>
      <w:pPr>
        <w:pStyle w:val="Clause"/>
      </w:pPr>
      <w:r>
        <w:rPr>
          <w:b/>
          <w:color w:val="DC6B4F"/>
        </w:rPr>
        <w:t xml:space="preserve">3.1. </w:t>
      </w:r>
      <w:r>
        <w:t>Квартира передаётся после подписания договора, внесения согласованных платежей и подписания Акта приёма-передачи. Способ получения ключей: [ЛИЧНО / КЕЙБОКС / ИНОЕ]. Код доступа не передаётся третьим лицам.</w:t>
      </w:r>
    </w:p>
    <w:p>
      <w:pPr>
        <w:pStyle w:val="Clause"/>
      </w:pPr>
      <w:r>
        <w:rPr>
          <w:b/>
          <w:color w:val="DC6B4F"/>
        </w:rPr>
        <w:t xml:space="preserve">3.2. </w:t>
      </w:r>
      <w:r>
        <w:t>В течение [6 / 12 / 24] часов после заселения Наниматель вправе направить Наймодателю сообщения о дефектах, которые нельзя было разумно заметить при передаче. Сообщение дополняет Акт после подтверждения Сторонами.</w:t>
      </w:r>
    </w:p>
    <w:p>
      <w:pPr>
        <w:pStyle w:val="Clause"/>
      </w:pPr>
      <w:r>
        <w:rPr>
          <w:b/>
          <w:color w:val="DC6B4F"/>
        </w:rPr>
        <w:t xml:space="preserve">3.3. </w:t>
      </w:r>
      <w:r>
        <w:t>Наймодатель вправе войти в Квартиру в аварийной ситуации без предварительного согласования, а для плановой проверки или ремонта — по согласованному времени и с разумным предварительным уведомлением.</w:t>
      </w:r>
    </w:p>
    <w:p>
      <w:pPr>
        <w:pStyle w:val="Clause"/>
      </w:pPr>
      <w:r>
        <w:rPr>
          <w:b/>
          <w:color w:val="DC6B4F"/>
        </w:rPr>
        <w:t xml:space="preserve">3.4. </w:t>
      </w:r>
      <w:r>
        <w:t>При возврате Стороны повторно осматривают Квартиру, ключи, технику, мебель, текстиль и фиксируют показания и состояние. Если одна Сторона не явилась после надлежащего уведомления, другая может составить односторонний акт с непрерывной фото- или видеозаписью; такой акт является доказательством, но не лишает другую Сторону права представить возражения.</w:t>
      </w:r>
    </w:p>
    <w:p>
      <w:pPr>
        <w:pStyle w:val="Heading1"/>
      </w:pPr>
      <w:r>
        <w:t>4. Плата, обеспечительный платёж и расчёты</w:t>
      </w:r>
    </w:p>
    <w:p>
      <w:pPr>
        <w:pStyle w:val="Clause"/>
      </w:pPr>
      <w:r>
        <w:rPr>
          <w:b/>
          <w:color w:val="DC6B4F"/>
        </w:rPr>
        <w:t xml:space="preserve">4.1. </w:t>
      </w:r>
      <w:r>
        <w:t>Плата за найм составляет [_____] руб. за сутки / [_____] руб. за весь срок. В неё включено: [ПЕРЕЧЕНЬ]. Отдельно оплачивается: [УБОРКА / КОММУНАЛЬНЫЕ / ИНОЕ] в размере или порядке [_____].</w:t>
      </w:r>
    </w:p>
    <w:p>
      <w:pPr>
        <w:pStyle w:val="Clause"/>
      </w:pPr>
      <w:r>
        <w:rPr>
          <w:b/>
          <w:color w:val="DC6B4F"/>
        </w:rPr>
        <w:t xml:space="preserve">4.2. </w:t>
      </w:r>
      <w:r>
        <w:t>График оплаты: [АВАНС] до [ДАТА]; остаток [_____] руб. до [ДАТА / ЗАСЕЛЕНИЯ]. Получатель и реквизиты: [_____]. Оплата третьему лицу допускается только при письменном указании основания и получателя.</w:t>
      </w:r>
    </w:p>
    <w:p>
      <w:pPr>
        <w:pStyle w:val="Clause"/>
      </w:pPr>
      <w:r>
        <w:rPr>
          <w:b/>
          <w:color w:val="DC6B4F"/>
        </w:rPr>
        <w:t xml:space="preserve">4.3. </w:t>
      </w:r>
      <w:r>
        <w:t>Обеспечительный платёж составляет [_____] руб. и обеспечивает подтверждённые денежные обязательства Нанимателя, включая задолженность по плате, утрату ключей, документированный ущерб и согласованные расходы на усиленную уборку или химчистку сверх нормального использования.</w:t>
      </w:r>
    </w:p>
    <w:p>
      <w:pPr>
        <w:pStyle w:val="Clause"/>
      </w:pPr>
      <w:r>
        <w:rPr>
          <w:b/>
          <w:color w:val="DC6B4F"/>
        </w:rPr>
        <w:t xml:space="preserve">4.4. </w:t>
      </w:r>
      <w:r>
        <w:t>Неоспариваемая часть обеспечительного платежа возвращается не позднее [3 / 5] рабочих дней после возврата Квартиры. Для удержания Наймодатель направляет расчёт и подтверждения в срок [_____] рабочих дней. Если окончательный документ от исполнителя ещё не получен, Стороны фиксируют предварительную сумму и проводят сверку после получения чека или акта.</w:t>
      </w:r>
    </w:p>
    <w:p>
      <w:pPr>
        <w:pStyle w:val="Clause"/>
      </w:pPr>
      <w:r>
        <w:rPr>
          <w:b/>
          <w:color w:val="DC6B4F"/>
        </w:rPr>
        <w:t xml:space="preserve">4.5. </w:t>
      </w:r>
      <w:r>
        <w:t>Обеспечительный платёж не является платой за последнюю ночь, если Стороны письменно не согласовали зачёт. На него не начисляются проценты, если иное прямо не предусмотрено договором.</w:t>
      </w:r>
    </w:p>
    <w:p>
      <w:pPr>
        <w:pStyle w:val="Clause"/>
      </w:pPr>
      <w:r>
        <w:rPr>
          <w:b/>
          <w:color w:val="DC6B4F"/>
        </w:rPr>
        <w:t xml:space="preserve">4.6. </w:t>
      </w:r>
      <w:r>
        <w:t>Если Наймодатель применяет налог на профессиональный доход, он указывает ИНН [_____], подтверждает действующий статус на дату расчёта и формирует чек в приложении «Мой налог» на каждую полученную оплату в установленном порядке. Отсутствие или прекращение статуса не перекладывает налоговую обязанность Наймодателя на Нанимателя.</w:t>
      </w:r>
    </w:p>
    <w:p>
      <w:pPr>
        <w:pStyle w:val="Heading1"/>
      </w:pPr>
      <w:r>
        <w:t>5. Права и обязанности Наймодателя</w:t>
      </w:r>
    </w:p>
    <w:p>
      <w:pPr>
        <w:pStyle w:val="Clause"/>
      </w:pPr>
      <w:r>
        <w:rPr>
          <w:b/>
          <w:color w:val="DC6B4F"/>
        </w:rPr>
        <w:t xml:space="preserve">5.1. </w:t>
      </w:r>
      <w:r>
        <w:t>Передать свободную от прав третьих лиц для проживания Квартиру в согласованное время, в состоянии, соответствующем договору, фотографиям и Описи, с исправными основными инженерными системами и безопасным доступом.</w:t>
      </w:r>
    </w:p>
    <w:p>
      <w:pPr>
        <w:pStyle w:val="Clause"/>
      </w:pPr>
      <w:r>
        <w:rPr>
          <w:b/>
          <w:color w:val="DC6B4F"/>
        </w:rPr>
        <w:t xml:space="preserve">5.2. </w:t>
      </w:r>
      <w:r>
        <w:t>До оплаты раскрыть полную стоимость, правила отмены и возврата, размер обеспечительного платежа, ограничения проживания, сведения о существенных известных недостатках и лицо, ответственное за заселение.</w:t>
      </w:r>
    </w:p>
    <w:p>
      <w:pPr>
        <w:pStyle w:val="Clause"/>
      </w:pPr>
      <w:r>
        <w:rPr>
          <w:b/>
          <w:color w:val="DC6B4F"/>
        </w:rPr>
        <w:t xml:space="preserve">5.3. </w:t>
      </w:r>
      <w:r>
        <w:t>Организовать устранение неисправности, за которую отвечает Наймодатель, в разумный срок с учётом её характера. В аварии — незамедлительно принять меры и дать инструкции.</w:t>
      </w:r>
    </w:p>
    <w:p>
      <w:pPr>
        <w:pStyle w:val="Clause"/>
      </w:pPr>
      <w:r>
        <w:rPr>
          <w:b/>
          <w:color w:val="DC6B4F"/>
        </w:rPr>
        <w:t xml:space="preserve">5.4. </w:t>
      </w:r>
      <w:r>
        <w:t>Не вмешиваться в частную жизнь Нанимателя, не входить без основания и не использовать фото- или видеонаблюдение внутри Квартиры. О внешних камерах общего имущества, если они есть, сообщается до заселения.</w:t>
      </w:r>
    </w:p>
    <w:p>
      <w:pPr>
        <w:pStyle w:val="Clause"/>
      </w:pPr>
      <w:r>
        <w:rPr>
          <w:b/>
          <w:color w:val="DC6B4F"/>
        </w:rPr>
        <w:t xml:space="preserve">5.5. </w:t>
      </w:r>
      <w:r>
        <w:t>Передать документ об оплате в форме, соответствующей фактическому статусу и закону: чек НПД, кассовый чек, расписку или иной надлежащий документ.</w:t>
      </w:r>
    </w:p>
    <w:p>
      <w:pPr>
        <w:pStyle w:val="Heading1"/>
      </w:pPr>
      <w:r>
        <w:t>6. Права и обязанности Нанимателя</w:t>
      </w:r>
    </w:p>
    <w:p>
      <w:pPr>
        <w:pStyle w:val="Clause"/>
      </w:pPr>
      <w:r>
        <w:rPr>
          <w:b/>
          <w:color w:val="DC6B4F"/>
        </w:rPr>
        <w:t xml:space="preserve">6.1. </w:t>
      </w:r>
      <w:r>
        <w:t>Использовать Квартиру только для проживания, обеспечивать её сохранность, соблюдать правила дома, тишину, пожарную безопасность и права соседей.</w:t>
      </w:r>
    </w:p>
    <w:p>
      <w:pPr>
        <w:pStyle w:val="Clause"/>
      </w:pPr>
      <w:r>
        <w:rPr>
          <w:b/>
          <w:color w:val="DC6B4F"/>
        </w:rPr>
        <w:t xml:space="preserve">6.2. </w:t>
      </w:r>
      <w:r>
        <w:t>Своевременно вносить платежи, сообщать о протечках, запахе гари, неисправности электрики, замков, водоснабжения и других рисках, принимать разумные меры для ограничения ущерба.</w:t>
      </w:r>
    </w:p>
    <w:p>
      <w:pPr>
        <w:pStyle w:val="Clause"/>
      </w:pPr>
      <w:r>
        <w:rPr>
          <w:b/>
          <w:color w:val="DC6B4F"/>
        </w:rPr>
        <w:t xml:space="preserve">6.3. </w:t>
      </w:r>
      <w:r>
        <w:t>Не производить ремонт, перепланировку, установку креплений, замену замков, подключение мощного оборудования и вмешательство в технику без письменного согласия Наймодателя, кроме необходимых действий для предотвращения немедленного вреда.</w:t>
      </w:r>
    </w:p>
    <w:p>
      <w:pPr>
        <w:pStyle w:val="Clause"/>
      </w:pPr>
      <w:r>
        <w:rPr>
          <w:b/>
          <w:color w:val="DC6B4F"/>
        </w:rPr>
        <w:t xml:space="preserve">6.4. </w:t>
      </w:r>
      <w:r>
        <w:t>Не курить и не использовать открытый огонь в Квартире; не проводить мероприятия; не размещать животных, если это не согласовано; не передавать ключи и коды третьим лицам.</w:t>
      </w:r>
    </w:p>
    <w:p>
      <w:pPr>
        <w:pStyle w:val="Clause"/>
      </w:pPr>
      <w:r>
        <w:rPr>
          <w:b/>
          <w:color w:val="DC6B4F"/>
        </w:rPr>
        <w:t xml:space="preserve">6.5. </w:t>
      </w:r>
      <w:r>
        <w:t>При выезде удалить личные вещи и бытовой мусор, вернуть имущество по Описи и все комплекты ключей, сообщить о повреждениях, даже если они уже устранены временно.</w:t>
      </w:r>
    </w:p>
    <w:p>
      <w:pPr>
        <w:pStyle w:val="Heading1"/>
      </w:pPr>
      <w:r>
        <w:t>7. Правила чистоты, текстиля и мебели</w:t>
      </w:r>
    </w:p>
    <w:p>
      <w:pPr>
        <w:pStyle w:val="Clause"/>
      </w:pPr>
      <w:r>
        <w:rPr>
          <w:b/>
          <w:color w:val="DC6B4F"/>
        </w:rPr>
        <w:t xml:space="preserve">7.1. </w:t>
      </w:r>
      <w:r>
        <w:t>Обычная уборка после нормального проживания [ВКЛЮЧЕНА / НЕ ВКЛЮЧЕНА] в плату. Понятие обычной уборки и стоимость обязательной финальной уборки, если она есть, указываются до оплаты.</w:t>
      </w:r>
    </w:p>
    <w:p>
      <w:pPr>
        <w:pStyle w:val="Clause"/>
      </w:pPr>
      <w:r>
        <w:rPr>
          <w:b/>
          <w:color w:val="DC6B4F"/>
        </w:rPr>
        <w:t xml:space="preserve">7.2. </w:t>
      </w:r>
      <w:r>
        <w:t>Наниматель несёт подтверждённые расходы на усиленную уборку или химчистку, если по его вине либо по вине проживающих возникли загрязнения сверх нормального использования: стойкие пятна, биологические загрязнения, следы курения, запах, краска, жир, повреждение обивки или иные загрязнения, требующие специальной обработки.</w:t>
      </w:r>
    </w:p>
    <w:p>
      <w:pPr>
        <w:pStyle w:val="Clause"/>
      </w:pPr>
      <w:r>
        <w:rPr>
          <w:b/>
          <w:color w:val="DC6B4F"/>
        </w:rPr>
        <w:t xml:space="preserve">7.3. </w:t>
      </w:r>
      <w:r>
        <w:t>Если диван, матрас, кресло, шторы, ковёр или другой текстиль испачкан, порван, прожжён или иначе повреждён, расходы на очистку, локальный ремонт либо восстановление возмещаются Нанимателем при наличии исходной фиксации, итоговой фиксации, причинной связи и документа о стоимости.</w:t>
      </w:r>
    </w:p>
    <w:p>
      <w:pPr>
        <w:pStyle w:val="Clause"/>
      </w:pPr>
      <w:r>
        <w:rPr>
          <w:b/>
          <w:color w:val="DC6B4F"/>
        </w:rPr>
        <w:t xml:space="preserve">7.4. </w:t>
      </w:r>
      <w:r>
        <w:t>Замена имущества целиком допускается только если восстановление технически невозможно или экономически нецелесообразно. При расчёте учитываются возраст, состояние, износ и остаточная ценность; улучшение имущества за счёт Нанимателя не допускается.</w:t>
      </w:r>
    </w:p>
    <w:p>
      <w:pPr>
        <w:pStyle w:val="Heading1"/>
      </w:pPr>
      <w:r>
        <w:t>8. Ущерб и порядок его подтверждения</w:t>
      </w:r>
    </w:p>
    <w:p>
      <w:pPr>
        <w:pStyle w:val="Clause"/>
      </w:pPr>
      <w:r>
        <w:rPr>
          <w:b/>
          <w:color w:val="DC6B4F"/>
        </w:rPr>
        <w:t xml:space="preserve">8.1. </w:t>
      </w:r>
      <w:r>
        <w:t>Наниматель отвечает за прямой реальный ущерб, причинённый виновными действиями или бездействием Нанимателя, совместно проживающих лиц, допущенных посетителей или согласованного животного.</w:t>
      </w:r>
    </w:p>
    <w:p>
      <w:pPr>
        <w:pStyle w:val="Clause"/>
      </w:pPr>
      <w:r>
        <w:rPr>
          <w:b/>
          <w:color w:val="DC6B4F"/>
        </w:rPr>
        <w:t xml:space="preserve">8.2. </w:t>
      </w:r>
      <w:r>
        <w:t>Не возмещаются нормальный износ, естественное старение, скрытые и ранее существовавшие дефекты, неисправность из-за нормативного ресурса, действия третьих лиц вне контроля Нанимателя и ущерб, который Наймодатель мог разумно предотвратить после своевременного уведомления.</w:t>
      </w:r>
    </w:p>
    <w:p>
      <w:pPr>
        <w:pStyle w:val="Clause"/>
      </w:pPr>
      <w:r>
        <w:rPr>
          <w:b/>
          <w:color w:val="DC6B4F"/>
        </w:rPr>
        <w:t xml:space="preserve">8.3. </w:t>
      </w:r>
      <w:r>
        <w:t>Требование содержит: описание объекта; исходное состояние; итоговое состояние; дату обнаружения; предполагаемую причину; фото или видео; способ восстановления; расчёт; смету, акт, заказ-наряд, чек или иной документ.</w:t>
      </w:r>
    </w:p>
    <w:p>
      <w:pPr>
        <w:pStyle w:val="Clause"/>
      </w:pPr>
      <w:r>
        <w:rPr>
          <w:b/>
          <w:color w:val="DC6B4F"/>
        </w:rPr>
        <w:t xml:space="preserve">8.4. </w:t>
      </w:r>
      <w:r>
        <w:t>Наймодатель направляет материалы Нанимателю на согласованный контакт. Наниматель вправе представить пояснения и свои файлы в срок [3] рабочих дня. Стороны стремятся отдельно согласовать неоспариваемую и спорную суммы.</w:t>
      </w:r>
    </w:p>
    <w:p>
      <w:pPr>
        <w:pStyle w:val="Clause"/>
      </w:pPr>
      <w:r>
        <w:rPr>
          <w:b/>
          <w:color w:val="DC6B4F"/>
        </w:rPr>
        <w:t xml:space="preserve">8.5. </w:t>
      </w:r>
      <w:r>
        <w:t>Самостоятельно устранённый Нанимателем дефект принимается только после проверки качества и безопасности. Скрытие повреждения, использование неподходящих материалов или ремонт, увеличивший ущерб, не освобождают от ответственности.</w:t>
      </w:r>
    </w:p>
    <w:p>
      <w:pPr>
        <w:pStyle w:val="Heading1"/>
      </w:pPr>
      <w:r>
        <w:t>9. Неисправности и аварийные ситуации</w:t>
      </w:r>
    </w:p>
    <w:p>
      <w:pPr>
        <w:pStyle w:val="Clause"/>
      </w:pPr>
      <w:r>
        <w:rPr>
          <w:b/>
          <w:color w:val="DC6B4F"/>
        </w:rPr>
        <w:t xml:space="preserve">9.1. </w:t>
      </w:r>
      <w:r>
        <w:t>Аварийный контакт Наймодателя: [ТЕЛЕФОН]. Контакт управляющей организации / диспетчерской: [ТЕЛЕФОН]. Экстренные службы вызываются по единому номеру 112, если ситуация создаёт угрозу людям или имуществу.</w:t>
      </w:r>
    </w:p>
    <w:p>
      <w:pPr>
        <w:pStyle w:val="Clause"/>
      </w:pPr>
      <w:r>
        <w:rPr>
          <w:b/>
          <w:color w:val="DC6B4F"/>
        </w:rPr>
        <w:t xml:space="preserve">9.2. </w:t>
      </w:r>
      <w:r>
        <w:t>При протечке Наниматель по возможности перекрывает доступный кран, отключает опасный прибор, уведомляет Наймодателя и диспетчерскую и не предпринимает действия, создающие дополнительный риск.</w:t>
      </w:r>
    </w:p>
    <w:p>
      <w:pPr>
        <w:pStyle w:val="Clause"/>
      </w:pPr>
      <w:r>
        <w:rPr>
          <w:b/>
          <w:color w:val="DC6B4F"/>
        </w:rPr>
        <w:t xml:space="preserve">9.3. </w:t>
      </w:r>
      <w:r>
        <w:t>Если Квартира стала непригодной для проживания не по вине Нанимателя, Стороны письменно согласуют устранение, замену варианта, соразмерное уменьшение платы или досрочное прекращение и возврат оплаты за неиспользованный период с учётом закона и фактов.</w:t>
      </w:r>
    </w:p>
    <w:p>
      <w:pPr>
        <w:pStyle w:val="Heading1"/>
      </w:pPr>
      <w:r>
        <w:t>10. Отмена, досрочный выезд и незаезд</w:t>
      </w:r>
    </w:p>
    <w:p>
      <w:pPr>
        <w:pStyle w:val="Clause"/>
      </w:pPr>
      <w:r>
        <w:rPr>
          <w:b/>
          <w:color w:val="DC6B4F"/>
        </w:rPr>
        <w:t xml:space="preserve">10.1. </w:t>
      </w:r>
      <w:r>
        <w:t>Правила отмены до заселения выбираются и заполняются Сторонами: бесплатная отмена до [ДАТА / СРОК]; далее удержание [СУММА / ФАКТИЧЕСКИЕ ПОТЕРИ / ИНОЕ]. Незаполненный вариант не применяется автоматически.</w:t>
      </w:r>
    </w:p>
    <w:p>
      <w:pPr>
        <w:pStyle w:val="Clause"/>
      </w:pPr>
      <w:r>
        <w:rPr>
          <w:b/>
          <w:color w:val="DC6B4F"/>
        </w:rPr>
        <w:t xml:space="preserve">10.2. </w:t>
      </w:r>
      <w:r>
        <w:t>При досрочном выезде по инициативе Нанимателя перерасчёт производится по правилу [_____]. Стороны учитывают возможность повторной сдачи и документированные фактические потери; оператор подбора не принимает решение вместо стороны договора.</w:t>
      </w:r>
    </w:p>
    <w:p>
      <w:pPr>
        <w:pStyle w:val="Clause"/>
      </w:pPr>
      <w:r>
        <w:rPr>
          <w:b/>
          <w:color w:val="DC6B4F"/>
        </w:rPr>
        <w:t xml:space="preserve">10.3. </w:t>
      </w:r>
      <w:r>
        <w:t>Если Наймодатель отменяет подтверждённое заселение без основания, он возвращает полученные суммы за неоказанный период и [СОГЛАСОВАННАЯ КОМПЕНСАЦИЯ / ФАКТИЧЕСКИЕ УБЫТКИ В ПРЕДЕЛАХ ЗАКОНА].</w:t>
      </w:r>
    </w:p>
    <w:p>
      <w:pPr>
        <w:pStyle w:val="Clause"/>
      </w:pPr>
      <w:r>
        <w:rPr>
          <w:b/>
          <w:color w:val="DC6B4F"/>
        </w:rPr>
        <w:t xml:space="preserve">10.4. </w:t>
      </w:r>
      <w:r>
        <w:t>Изменение графика поездки не является медицинским обстоятельством, которое автоматически изменяет договор. Стороны вправе согласовать гибкие даты или перенос письменно до оплаты.</w:t>
      </w:r>
    </w:p>
    <w:p>
      <w:pPr>
        <w:pStyle w:val="Heading1"/>
      </w:pPr>
      <w:r>
        <w:t>11. Дополнительные услуги</w:t>
      </w:r>
    </w:p>
    <w:p>
      <w:pPr>
        <w:pStyle w:val="Clause"/>
      </w:pPr>
      <w:r>
        <w:rPr>
          <w:b/>
          <w:color w:val="DC6B4F"/>
        </w:rPr>
        <w:t xml:space="preserve">11.1. </w:t>
      </w:r>
      <w:r>
        <w:t>Уборка, продукты, приготовление еды, водитель, прокат автомобиля, аренда бытовой техники, бытовой помощник и консьерж не входят в найм, если прямо не перечислены в пункте 4.1 или отдельном Заказе (Приложение № 4).</w:t>
      </w:r>
    </w:p>
    <w:p>
      <w:pPr>
        <w:pStyle w:val="Clause"/>
      </w:pPr>
      <w:r>
        <w:rPr>
          <w:b/>
          <w:color w:val="DC6B4F"/>
        </w:rPr>
        <w:t xml:space="preserve">11.2. </w:t>
      </w:r>
      <w:r>
        <w:t>Каждый Заказ содержит исполнителя, состав, дату, цену, расходы, отмену и получателя оплаты. Предварительная отметка интереса на сайте не создаёт обязанности оплатить услугу.</w:t>
      </w:r>
    </w:p>
    <w:p>
      <w:pPr>
        <w:pStyle w:val="Clause"/>
      </w:pPr>
      <w:r>
        <w:rPr>
          <w:b/>
          <w:color w:val="DC6B4F"/>
        </w:rPr>
        <w:t xml:space="preserve">11.3. </w:t>
      </w:r>
      <w:r>
        <w:t>Медицинские услуги, медицинская перевозка, врач, анализы, медицинские манипуляции и обслуживание медицинских изделий не оказываются по этому договору. Они оформляются напрямую с надлежащим исполнителем; сведения о здоровье не передаются оператору жилья без отдельного законного основания.</w:t>
      </w:r>
    </w:p>
    <w:p>
      <w:pPr>
        <w:pStyle w:val="Heading1"/>
      </w:pPr>
      <w:r>
        <w:t>12. Персональные данные и сообщения</w:t>
      </w:r>
    </w:p>
    <w:p>
      <w:pPr>
        <w:pStyle w:val="Clause"/>
      </w:pPr>
      <w:r>
        <w:rPr>
          <w:b/>
          <w:color w:val="DC6B4F"/>
        </w:rPr>
        <w:t xml:space="preserve">12.1. </w:t>
      </w:r>
      <w:r>
        <w:t>Стороны используют данные друг друга в объёме, необходимом для заключения и исполнения договора, платежей, передачи Квартиры, претензий и выполнения обязанностей по закону.</w:t>
      </w:r>
    </w:p>
    <w:p>
      <w:pPr>
        <w:pStyle w:val="Clause"/>
      </w:pPr>
      <w:r>
        <w:rPr>
          <w:b/>
          <w:color w:val="DC6B4F"/>
        </w:rPr>
        <w:t xml:space="preserve">12.2. </w:t>
      </w:r>
      <w:r>
        <w:t>Диагноз, лечение, медицинские документы и выбранная клиника для исполнения договора найма не требуются и не должны включаться в приложения или переписку по заселению.</w:t>
      </w:r>
    </w:p>
    <w:p>
      <w:pPr>
        <w:pStyle w:val="Clause"/>
      </w:pPr>
      <w:r>
        <w:rPr>
          <w:b/>
          <w:color w:val="DC6B4F"/>
        </w:rPr>
        <w:t xml:space="preserve">12.3. </w:t>
      </w:r>
      <w:r>
        <w:t>Юридически значимые сообщения направляются по контактам из раздела 17. Сторона сообщает об изменении контакта; риск неполучения до уведомления несёт изменившая контакт Сторона в пределах закона.</w:t>
      </w:r>
    </w:p>
    <w:p>
      <w:pPr>
        <w:pStyle w:val="Clause"/>
      </w:pPr>
      <w:r>
        <w:rPr>
          <w:b/>
          <w:color w:val="DC6B4F"/>
        </w:rPr>
        <w:t xml:space="preserve">12.4. </w:t>
      </w:r>
      <w:r>
        <w:t>Публикация отзыва, фотографий гостя или сведений о проживании требует отдельного согласия, не являющегося условием найма.</w:t>
      </w:r>
    </w:p>
    <w:p>
      <w:pPr>
        <w:pStyle w:val="Heading1"/>
      </w:pPr>
      <w:r>
        <w:t>13. Ответственность и ограничения</w:t>
      </w:r>
    </w:p>
    <w:p>
      <w:pPr>
        <w:pStyle w:val="Clause"/>
      </w:pPr>
      <w:r>
        <w:rPr>
          <w:b/>
          <w:color w:val="DC6B4F"/>
        </w:rPr>
        <w:t xml:space="preserve">13.1. </w:t>
      </w:r>
      <w:r>
        <w:t>Стороны отвечают за нарушение обязательств по закону и договору. Возмещаются доказанные убытки в причинной связи с нарушением. Штрафы и неустойки применяются только если прямо заполнены и не противоречат обязательным нормам.</w:t>
      </w:r>
    </w:p>
    <w:p>
      <w:pPr>
        <w:pStyle w:val="Clause"/>
      </w:pPr>
      <w:r>
        <w:rPr>
          <w:b/>
          <w:color w:val="DC6B4F"/>
        </w:rPr>
        <w:t xml:space="preserve">13.2. </w:t>
      </w:r>
      <w:r>
        <w:t>Наймодатель не отвечает за личные вещи, оставленные без разумных мер сохранности, кроме случаев принятия их на хранение или вины Наймодателя. Обнаруженные вещи учитываются и хранятся [_____] дней; доставка оплачивается по согласованию.</w:t>
      </w:r>
    </w:p>
    <w:p>
      <w:pPr>
        <w:pStyle w:val="Clause"/>
      </w:pPr>
      <w:r>
        <w:rPr>
          <w:b/>
          <w:color w:val="DC6B4F"/>
        </w:rPr>
        <w:t xml:space="preserve">13.3. </w:t>
      </w:r>
      <w:r>
        <w:t>Наниматель отвечает за утрату ключа, брелока или пропуска в размере документированной стоимости изготовления, программирования, замены замка при объективной необходимости и связанных работ.</w:t>
      </w:r>
    </w:p>
    <w:p>
      <w:pPr>
        <w:pStyle w:val="Clause"/>
      </w:pPr>
      <w:r>
        <w:rPr>
          <w:b/>
          <w:color w:val="DC6B4F"/>
        </w:rPr>
        <w:t xml:space="preserve">13.4. </w:t>
      </w:r>
      <w:r>
        <w:t>Оператор сервиса отвечает только за собственные обязательства по отдельному договору. Он не отвечает за медицинские решения, расписание транспорта, действия клиники или собственника, если иное не следует из закона и подписанных условий.</w:t>
      </w:r>
    </w:p>
    <w:p>
      <w:pPr>
        <w:pStyle w:val="Heading1"/>
      </w:pPr>
      <w:r>
        <w:t>14. Обстоятельства вне разумного контроля</w:t>
      </w:r>
    </w:p>
    <w:p>
      <w:pPr>
        <w:pStyle w:val="Clause"/>
      </w:pPr>
      <w:r>
        <w:rPr>
          <w:b/>
          <w:color w:val="DC6B4F"/>
        </w:rPr>
        <w:t xml:space="preserve">14.1. </w:t>
      </w:r>
      <w:r>
        <w:t>Сторона незамедлительно уведомляет о чрезвычайном событии, объективно препятствующем исполнению, и предоставляет доступные подтверждения. Стороны предпринимают разумные меры для уменьшения последствий.</w:t>
      </w:r>
    </w:p>
    <w:p>
      <w:pPr>
        <w:pStyle w:val="Clause"/>
      </w:pPr>
      <w:r>
        <w:rPr>
          <w:b/>
          <w:color w:val="DC6B4F"/>
        </w:rPr>
        <w:t xml:space="preserve">14.2. </w:t>
      </w:r>
      <w:r>
        <w:t>Сама по себе нехватка денег, изменение планов или отсутствие ожидаемой услуги третьего лица не освобождают от обязательств. Последствия непригодности Квартиры, ограничений доступа или иных событий определяются с учётом причины, закона и возможности альтернативы.</w:t>
      </w:r>
    </w:p>
    <w:p>
      <w:pPr>
        <w:pStyle w:val="Heading1"/>
      </w:pPr>
      <w:r>
        <w:t>15. Претензии и споры</w:t>
      </w:r>
    </w:p>
    <w:p>
      <w:pPr>
        <w:pStyle w:val="Clause"/>
      </w:pPr>
      <w:r>
        <w:rPr>
          <w:b/>
          <w:color w:val="DC6B4F"/>
        </w:rPr>
        <w:t xml:space="preserve">15.1. </w:t>
      </w:r>
      <w:r>
        <w:t>Обращение сначала направляется другой Стороне по согласованному контакту с номером договора, описанием события, требованием и подтверждениями. Получение подтверждается в течение [1] рабочего дня, содержательный ответ направляется в течение [3 / 10] рабочих дней.</w:t>
      </w:r>
    </w:p>
    <w:p>
      <w:pPr>
        <w:pStyle w:val="Clause"/>
      </w:pPr>
      <w:r>
        <w:rPr>
          <w:b/>
          <w:color w:val="DC6B4F"/>
        </w:rPr>
        <w:t xml:space="preserve">15.2. </w:t>
      </w:r>
      <w:r>
        <w:t>Претензия по Квартире и обеспечительному платежу адресуется стороне договора. Претензия по дополнительной услуге — указанному исполнителю. Оператор помогает определить адресата, но не подменяет его.</w:t>
      </w:r>
    </w:p>
    <w:p>
      <w:pPr>
        <w:pStyle w:val="Clause"/>
      </w:pPr>
      <w:r>
        <w:rPr>
          <w:b/>
          <w:color w:val="DC6B4F"/>
        </w:rPr>
        <w:t xml:space="preserve">15.3. </w:t>
      </w:r>
      <w:r>
        <w:t>Если договориться не удалось, спор рассматривается по правилам применимого законодательства. Условие о подсудности не может лишать гражданина гарантий, предоставленных обязательными нормами.</w:t>
      </w:r>
    </w:p>
    <w:p>
      <w:pPr>
        <w:pStyle w:val="Heading1"/>
      </w:pPr>
      <w:r>
        <w:t>16. Заключительные положения</w:t>
      </w:r>
    </w:p>
    <w:p>
      <w:pPr>
        <w:pStyle w:val="Clause"/>
      </w:pPr>
      <w:r>
        <w:rPr>
          <w:b/>
          <w:color w:val="DC6B4F"/>
        </w:rPr>
        <w:t xml:space="preserve">16.1. </w:t>
      </w:r>
      <w:r>
        <w:t>Договор вступает в силу после подписания Сторонами, а обязанность передать Квартиру — после выполнения согласованных предварительных условий. Переписка может подтверждать изменения, если позволяет достоверно установить Сторону и содержание согласования.</w:t>
      </w:r>
    </w:p>
    <w:p>
      <w:pPr>
        <w:pStyle w:val="Clause"/>
      </w:pPr>
      <w:r>
        <w:rPr>
          <w:b/>
          <w:color w:val="DC6B4F"/>
        </w:rPr>
        <w:t xml:space="preserve">16.2. </w:t>
      </w:r>
      <w:r>
        <w:t>Приложения являются частью договора. При противоречии индивидуально заполненное условие основного договора имеет приоритет, если Стороны прямо не указали иное.</w:t>
      </w:r>
    </w:p>
    <w:p>
      <w:pPr>
        <w:pStyle w:val="Clause"/>
      </w:pPr>
      <w:r>
        <w:rPr>
          <w:b/>
          <w:color w:val="DC6B4F"/>
        </w:rPr>
        <w:t xml:space="preserve">16.3. </w:t>
      </w:r>
      <w:r>
        <w:t>Недействительность отдельного положения не прекращает остальные положения, если без него договор может исполняться. Стороны заменяют его максимально близким законным условием.</w:t>
      </w:r>
    </w:p>
    <w:p>
      <w:pPr>
        <w:pStyle w:val="Clause"/>
      </w:pPr>
      <w:r>
        <w:rPr>
          <w:b/>
          <w:color w:val="DC6B4F"/>
        </w:rPr>
        <w:t xml:space="preserve">16.4. </w:t>
      </w:r>
      <w:r>
        <w:t>Договор составлен в [2] экземплярах / подписан электронной подписью способом [_____]. Каждая Сторона получает полный комплект с приложениями.</w:t>
      </w:r>
    </w:p>
    <w:p>
      <w:pPr>
        <w:pStyle w:val="Heading1"/>
      </w:pPr>
      <w:r>
        <w:t>17. Данные, реквизиты и подписи Сторон</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Наймодатель</w:t>
            </w:r>
          </w:p>
        </w:tc>
        <w:tc>
          <w:tcPr>
            <w:tcW w:type="dxa" w:w="6690"/>
            <w:tcMar>
              <w:top w:w="100" w:type="dxa"/>
              <w:start w:w="120" w:type="dxa"/>
              <w:bottom w:w="100" w:type="dxa"/>
              <w:end w:w="120" w:type="dxa"/>
            </w:tcMar>
            <w:vAlign w:val="center"/>
          </w:tcPr>
          <w:p>
            <w:pPr>
              <w:pStyle w:val="TableText"/>
            </w:pPr>
            <w:r>
              <w:t>[ФИО полностью]</w:t>
            </w:r>
          </w:p>
        </w:tc>
      </w:tr>
      <w:tr>
        <w:trPr>
          <w:cantSplit/>
        </w:trPr>
        <w:tc>
          <w:tcPr>
            <w:tcW w:type="dxa" w:w="2948"/>
            <w:shd w:fill="DCE8DF"/>
            <w:tcMar>
              <w:top w:w="100" w:type="dxa"/>
              <w:start w:w="120" w:type="dxa"/>
              <w:bottom w:w="100" w:type="dxa"/>
              <w:end w:w="120" w:type="dxa"/>
            </w:tcMar>
            <w:vAlign w:val="center"/>
          </w:tcPr>
          <w:p>
            <w:pPr>
              <w:pStyle w:val="TableText"/>
            </w:pPr>
            <w:r>
              <w:rPr>
                <w:b/>
              </w:rPr>
              <w:t>Документ</w:t>
            </w:r>
          </w:p>
        </w:tc>
        <w:tc>
          <w:tcPr>
            <w:tcW w:type="dxa" w:w="6690"/>
            <w:tcMar>
              <w:top w:w="100" w:type="dxa"/>
              <w:start w:w="120" w:type="dxa"/>
              <w:bottom w:w="100" w:type="dxa"/>
              <w:end w:w="120" w:type="dxa"/>
            </w:tcMar>
            <w:vAlign w:val="center"/>
          </w:tcPr>
          <w:p>
            <w:pPr>
              <w:pStyle w:val="TableText"/>
            </w:pPr>
            <w:r>
              <w:t>[паспорт / иной документ]</w:t>
            </w:r>
          </w:p>
        </w:tc>
      </w:tr>
      <w:tr>
        <w:trPr>
          <w:cantSplit/>
        </w:trPr>
        <w:tc>
          <w:tcPr>
            <w:tcW w:type="dxa" w:w="2948"/>
            <w:shd w:fill="DCE8DF"/>
            <w:tcMar>
              <w:top w:w="100" w:type="dxa"/>
              <w:start w:w="120" w:type="dxa"/>
              <w:bottom w:w="100" w:type="dxa"/>
              <w:end w:w="120" w:type="dxa"/>
            </w:tcMar>
            <w:vAlign w:val="center"/>
          </w:tcPr>
          <w:p>
            <w:pPr>
              <w:pStyle w:val="TableText"/>
            </w:pPr>
            <w:r>
              <w:rPr>
                <w:b/>
              </w:rPr>
              <w:t>Адрес</w:t>
            </w:r>
          </w:p>
        </w:tc>
        <w:tc>
          <w:tcPr>
            <w:tcW w:type="dxa" w:w="6690"/>
            <w:tcMar>
              <w:top w:w="100" w:type="dxa"/>
              <w:start w:w="120" w:type="dxa"/>
              <w:bottom w:w="100" w:type="dxa"/>
              <w:end w:w="120" w:type="dxa"/>
            </w:tcMar>
            <w:vAlign w:val="center"/>
          </w:tcPr>
          <w:p>
            <w:pPr>
              <w:pStyle w:val="TableText"/>
            </w:pPr>
            <w:r>
              <w:t>[адрес регистрации]</w:t>
            </w:r>
          </w:p>
        </w:tc>
      </w:tr>
      <w:tr>
        <w:trPr>
          <w:cantSplit/>
        </w:trPr>
        <w:tc>
          <w:tcPr>
            <w:tcW w:type="dxa" w:w="2948"/>
            <w:shd w:fill="DCE8DF"/>
            <w:tcMar>
              <w:top w:w="100" w:type="dxa"/>
              <w:start w:w="120" w:type="dxa"/>
              <w:bottom w:w="100" w:type="dxa"/>
              <w:end w:w="120" w:type="dxa"/>
            </w:tcMar>
            <w:vAlign w:val="center"/>
          </w:tcPr>
          <w:p>
            <w:pPr>
              <w:pStyle w:val="TableText"/>
            </w:pPr>
            <w:r>
              <w:rPr>
                <w:b/>
              </w:rPr>
              <w:t>Телефон / email</w:t>
            </w:r>
          </w:p>
        </w:tc>
        <w:tc>
          <w:tcPr>
            <w:tcW w:type="dxa" w:w="6690"/>
            <w:tcMar>
              <w:top w:w="100" w:type="dxa"/>
              <w:start w:w="120" w:type="dxa"/>
              <w:bottom w:w="100" w:type="dxa"/>
              <w:end w:w="120" w:type="dxa"/>
            </w:tcMar>
            <w:vAlign w:val="center"/>
          </w:tcPr>
          <w:p>
            <w:pPr>
              <w:pStyle w:val="TableText"/>
            </w:pPr>
            <w:r>
              <w:t>[контакт]</w:t>
            </w:r>
          </w:p>
        </w:tc>
      </w:tr>
      <w:tr>
        <w:trPr>
          <w:cantSplit/>
        </w:trPr>
        <w:tc>
          <w:tcPr>
            <w:tcW w:type="dxa" w:w="2948"/>
            <w:shd w:fill="DCE8DF"/>
            <w:tcMar>
              <w:top w:w="100" w:type="dxa"/>
              <w:start w:w="120" w:type="dxa"/>
              <w:bottom w:w="100" w:type="dxa"/>
              <w:end w:w="120" w:type="dxa"/>
            </w:tcMar>
            <w:vAlign w:val="center"/>
          </w:tcPr>
          <w:p>
            <w:pPr>
              <w:pStyle w:val="TableText"/>
            </w:pPr>
            <w:r>
              <w:rPr>
                <w:b/>
              </w:rPr>
              <w:t>ИНН / статус НПД</w:t>
            </w:r>
          </w:p>
        </w:tc>
        <w:tc>
          <w:tcPr>
            <w:tcW w:type="dxa" w:w="6690"/>
            <w:tcMar>
              <w:top w:w="100" w:type="dxa"/>
              <w:start w:w="120" w:type="dxa"/>
              <w:bottom w:w="100" w:type="dxa"/>
              <w:end w:w="120" w:type="dxa"/>
            </w:tcMar>
            <w:vAlign w:val="center"/>
          </w:tcPr>
          <w:p>
            <w:pPr>
              <w:pStyle w:val="TableText"/>
            </w:pPr>
            <w:r>
              <w:t>[ИНН; да / нет; дата проверки]</w:t>
            </w:r>
          </w:p>
        </w:tc>
      </w:tr>
      <w:tr>
        <w:trPr>
          <w:cantSplit/>
        </w:trPr>
        <w:tc>
          <w:tcPr>
            <w:tcW w:type="dxa" w:w="2948"/>
            <w:shd w:fill="DCE8DF"/>
            <w:tcMar>
              <w:top w:w="100" w:type="dxa"/>
              <w:start w:w="120" w:type="dxa"/>
              <w:bottom w:w="100" w:type="dxa"/>
              <w:end w:w="120" w:type="dxa"/>
            </w:tcMar>
            <w:vAlign w:val="center"/>
          </w:tcPr>
          <w:p>
            <w:pPr>
              <w:pStyle w:val="TableText"/>
            </w:pPr>
            <w:r>
              <w:rPr>
                <w:b/>
              </w:rPr>
              <w:t>Банковские реквизиты</w:t>
            </w:r>
          </w:p>
        </w:tc>
        <w:tc>
          <w:tcPr>
            <w:tcW w:type="dxa" w:w="6690"/>
            <w:tcMar>
              <w:top w:w="100" w:type="dxa"/>
              <w:start w:w="120" w:type="dxa"/>
              <w:bottom w:w="100" w:type="dxa"/>
              <w:end w:w="120" w:type="dxa"/>
            </w:tcMar>
            <w:vAlign w:val="center"/>
          </w:tcPr>
          <w:p>
            <w:pPr>
              <w:pStyle w:val="TableText"/>
            </w:pPr>
            <w:r>
              <w:t>[получатель, банк, счёт / СБП]</w:t>
            </w:r>
          </w:p>
        </w:tc>
      </w:tr>
      <w:tr>
        <w:trPr>
          <w:cantSplit/>
        </w:trPr>
        <w:tc>
          <w:tcPr>
            <w:tcW w:type="dxa" w:w="2948"/>
            <w:shd w:fill="DCE8DF"/>
            <w:tcMar>
              <w:top w:w="100" w:type="dxa"/>
              <w:start w:w="120" w:type="dxa"/>
              <w:bottom w:w="100" w:type="dxa"/>
              <w:end w:w="120" w:type="dxa"/>
            </w:tcMar>
            <w:vAlign w:val="center"/>
          </w:tcPr>
          <w:p>
            <w:pPr>
              <w:pStyle w:val="TableText"/>
            </w:pPr>
            <w:r>
              <w:rPr>
                <w:b/>
              </w:rPr>
              <w:t>Наниматель</w:t>
            </w:r>
          </w:p>
        </w:tc>
        <w:tc>
          <w:tcPr>
            <w:tcW w:type="dxa" w:w="6690"/>
            <w:tcMar>
              <w:top w:w="100" w:type="dxa"/>
              <w:start w:w="120" w:type="dxa"/>
              <w:bottom w:w="100" w:type="dxa"/>
              <w:end w:w="120" w:type="dxa"/>
            </w:tcMar>
            <w:vAlign w:val="center"/>
          </w:tcPr>
          <w:p>
            <w:pPr>
              <w:pStyle w:val="TableText"/>
            </w:pPr>
            <w:r>
              <w:t>[ФИО полностью]</w:t>
            </w:r>
          </w:p>
        </w:tc>
      </w:tr>
      <w:tr>
        <w:trPr>
          <w:cantSplit/>
        </w:trPr>
        <w:tc>
          <w:tcPr>
            <w:tcW w:type="dxa" w:w="2948"/>
            <w:shd w:fill="DCE8DF"/>
            <w:tcMar>
              <w:top w:w="100" w:type="dxa"/>
              <w:start w:w="120" w:type="dxa"/>
              <w:bottom w:w="100" w:type="dxa"/>
              <w:end w:w="120" w:type="dxa"/>
            </w:tcMar>
            <w:vAlign w:val="center"/>
          </w:tcPr>
          <w:p>
            <w:pPr>
              <w:pStyle w:val="TableText"/>
            </w:pPr>
            <w:r>
              <w:rPr>
                <w:b/>
              </w:rPr>
              <w:t>Документ</w:t>
            </w:r>
          </w:p>
        </w:tc>
        <w:tc>
          <w:tcPr>
            <w:tcW w:type="dxa" w:w="6690"/>
            <w:tcMar>
              <w:top w:w="100" w:type="dxa"/>
              <w:start w:w="120" w:type="dxa"/>
              <w:bottom w:w="100" w:type="dxa"/>
              <w:end w:w="120" w:type="dxa"/>
            </w:tcMar>
            <w:vAlign w:val="center"/>
          </w:tcPr>
          <w:p>
            <w:pPr>
              <w:pStyle w:val="TableText"/>
            </w:pPr>
            <w:r>
              <w:t>[паспорт / иной документ]</w:t>
            </w:r>
          </w:p>
        </w:tc>
      </w:tr>
      <w:tr>
        <w:trPr>
          <w:cantSplit/>
        </w:trPr>
        <w:tc>
          <w:tcPr>
            <w:tcW w:type="dxa" w:w="2948"/>
            <w:shd w:fill="DCE8DF"/>
            <w:tcMar>
              <w:top w:w="100" w:type="dxa"/>
              <w:start w:w="120" w:type="dxa"/>
              <w:bottom w:w="100" w:type="dxa"/>
              <w:end w:w="120" w:type="dxa"/>
            </w:tcMar>
            <w:vAlign w:val="center"/>
          </w:tcPr>
          <w:p>
            <w:pPr>
              <w:pStyle w:val="TableText"/>
            </w:pPr>
            <w:r>
              <w:rPr>
                <w:b/>
              </w:rPr>
              <w:t>Адрес</w:t>
            </w:r>
          </w:p>
        </w:tc>
        <w:tc>
          <w:tcPr>
            <w:tcW w:type="dxa" w:w="6690"/>
            <w:tcMar>
              <w:top w:w="100" w:type="dxa"/>
              <w:start w:w="120" w:type="dxa"/>
              <w:bottom w:w="100" w:type="dxa"/>
              <w:end w:w="120" w:type="dxa"/>
            </w:tcMar>
            <w:vAlign w:val="center"/>
          </w:tcPr>
          <w:p>
            <w:pPr>
              <w:pStyle w:val="TableText"/>
            </w:pPr>
            <w:r>
              <w:t>[адрес регистрации]</w:t>
            </w:r>
          </w:p>
        </w:tc>
      </w:tr>
      <w:tr>
        <w:trPr>
          <w:cantSplit/>
        </w:trPr>
        <w:tc>
          <w:tcPr>
            <w:tcW w:type="dxa" w:w="2948"/>
            <w:shd w:fill="DCE8DF"/>
            <w:tcMar>
              <w:top w:w="100" w:type="dxa"/>
              <w:start w:w="120" w:type="dxa"/>
              <w:bottom w:w="100" w:type="dxa"/>
              <w:end w:w="120" w:type="dxa"/>
            </w:tcMar>
            <w:vAlign w:val="center"/>
          </w:tcPr>
          <w:p>
            <w:pPr>
              <w:pStyle w:val="TableText"/>
            </w:pPr>
            <w:r>
              <w:rPr>
                <w:b/>
              </w:rPr>
              <w:t>Телефон / email</w:t>
            </w:r>
          </w:p>
        </w:tc>
        <w:tc>
          <w:tcPr>
            <w:tcW w:type="dxa" w:w="6690"/>
            <w:tcMar>
              <w:top w:w="100" w:type="dxa"/>
              <w:start w:w="120" w:type="dxa"/>
              <w:bottom w:w="100" w:type="dxa"/>
              <w:end w:w="120" w:type="dxa"/>
            </w:tcMar>
            <w:vAlign w:val="center"/>
          </w:tcPr>
          <w:p>
            <w:pPr>
              <w:pStyle w:val="TableText"/>
            </w:pPr>
            <w:r>
              <w:t>[контакт]</w:t>
            </w:r>
          </w:p>
        </w:tc>
      </w:tr>
    </w:tbl>
    <w:p/>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НАЙМОДАТЕЛЬ</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НАНИМАТЕЛЬ</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 1</w:t>
      </w:r>
    </w:p>
    <w:p>
      <w:pPr>
        <w:pStyle w:val="Heading1"/>
      </w:pPr>
      <w:r>
        <w:t>Акт приёма-передачи и возврата Квартиры</w:t>
      </w:r>
    </w:p>
    <w:p>
      <w:r>
        <w:t>к договору краткосрочного найма № [_____] от [ДАТА]</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Адрес Квартиры</w:t>
            </w:r>
          </w:p>
        </w:tc>
        <w:tc>
          <w:tcPr>
            <w:tcW w:type="dxa" w:w="6690"/>
            <w:tcMar>
              <w:top w:w="100" w:type="dxa"/>
              <w:start w:w="120" w:type="dxa"/>
              <w:bottom w:w="100" w:type="dxa"/>
              <w:end w:w="120" w:type="dxa"/>
            </w:tcMar>
            <w:vAlign w:val="center"/>
          </w:tcPr>
          <w:p>
            <w:pPr>
              <w:pStyle w:val="TableText"/>
            </w:pPr>
            <w:r>
              <w:t>[полный адрес]</w:t>
            </w:r>
          </w:p>
        </w:tc>
      </w:tr>
      <w:tr>
        <w:trPr>
          <w:cantSplit/>
        </w:trPr>
        <w:tc>
          <w:tcPr>
            <w:tcW w:type="dxa" w:w="2948"/>
            <w:shd w:fill="DCE8DF"/>
            <w:tcMar>
              <w:top w:w="100" w:type="dxa"/>
              <w:start w:w="120" w:type="dxa"/>
              <w:bottom w:w="100" w:type="dxa"/>
              <w:end w:w="120" w:type="dxa"/>
            </w:tcMar>
            <w:vAlign w:val="center"/>
          </w:tcPr>
          <w:p>
            <w:pPr>
              <w:pStyle w:val="TableText"/>
            </w:pPr>
            <w:r>
              <w:rPr>
                <w:b/>
              </w:rPr>
              <w:t>Этап</w:t>
            </w:r>
          </w:p>
        </w:tc>
        <w:tc>
          <w:tcPr>
            <w:tcW w:type="dxa" w:w="6690"/>
            <w:tcMar>
              <w:top w:w="100" w:type="dxa"/>
              <w:start w:w="120" w:type="dxa"/>
              <w:bottom w:w="100" w:type="dxa"/>
              <w:end w:w="120" w:type="dxa"/>
            </w:tcMar>
            <w:vAlign w:val="center"/>
          </w:tcPr>
          <w:p>
            <w:pPr>
              <w:pStyle w:val="TableText"/>
            </w:pPr>
            <w:r>
              <w:t>☐ заселение   ☐ возврат   ☐ промежуточная фиксация</w:t>
            </w:r>
          </w:p>
        </w:tc>
      </w:tr>
      <w:tr>
        <w:trPr>
          <w:cantSplit/>
        </w:trPr>
        <w:tc>
          <w:tcPr>
            <w:tcW w:type="dxa" w:w="2948"/>
            <w:shd w:fill="DCE8DF"/>
            <w:tcMar>
              <w:top w:w="100" w:type="dxa"/>
              <w:start w:w="120" w:type="dxa"/>
              <w:bottom w:w="100" w:type="dxa"/>
              <w:end w:w="120" w:type="dxa"/>
            </w:tcMar>
            <w:vAlign w:val="center"/>
          </w:tcPr>
          <w:p>
            <w:pPr>
              <w:pStyle w:val="TableText"/>
            </w:pPr>
            <w:r>
              <w:rPr>
                <w:b/>
              </w:rPr>
              <w:t>Дата и время</w:t>
            </w:r>
          </w:p>
        </w:tc>
        <w:tc>
          <w:tcPr>
            <w:tcW w:type="dxa" w:w="6690"/>
            <w:tcMar>
              <w:top w:w="100" w:type="dxa"/>
              <w:start w:w="120" w:type="dxa"/>
              <w:bottom w:w="100" w:type="dxa"/>
              <w:end w:w="120" w:type="dxa"/>
            </w:tcMar>
            <w:vAlign w:val="center"/>
          </w:tcPr>
          <w:p>
            <w:pPr>
              <w:pStyle w:val="TableText"/>
            </w:pPr>
            <w:r>
              <w:t>[____ / ____ / 20____, ____:____]</w:t>
            </w:r>
          </w:p>
        </w:tc>
      </w:tr>
      <w:tr>
        <w:trPr>
          <w:cantSplit/>
        </w:trPr>
        <w:tc>
          <w:tcPr>
            <w:tcW w:type="dxa" w:w="2948"/>
            <w:shd w:fill="DCE8DF"/>
            <w:tcMar>
              <w:top w:w="100" w:type="dxa"/>
              <w:start w:w="120" w:type="dxa"/>
              <w:bottom w:w="100" w:type="dxa"/>
              <w:end w:w="120" w:type="dxa"/>
            </w:tcMar>
            <w:vAlign w:val="center"/>
          </w:tcPr>
          <w:p>
            <w:pPr>
              <w:pStyle w:val="TableText"/>
            </w:pPr>
            <w:r>
              <w:rPr>
                <w:b/>
              </w:rPr>
              <w:t>Участники осмотра</w:t>
            </w:r>
          </w:p>
        </w:tc>
        <w:tc>
          <w:tcPr>
            <w:tcW w:type="dxa" w:w="6690"/>
            <w:tcMar>
              <w:top w:w="100" w:type="dxa"/>
              <w:start w:w="120" w:type="dxa"/>
              <w:bottom w:w="100" w:type="dxa"/>
              <w:end w:w="120" w:type="dxa"/>
            </w:tcMar>
            <w:vAlign w:val="center"/>
          </w:tcPr>
          <w:p>
            <w:pPr>
              <w:pStyle w:val="TableText"/>
            </w:pPr>
            <w:r>
              <w:t>[ФИО, роль]</w:t>
            </w:r>
          </w:p>
        </w:tc>
      </w:tr>
      <w:tr>
        <w:trPr>
          <w:cantSplit/>
        </w:trPr>
        <w:tc>
          <w:tcPr>
            <w:tcW w:type="dxa" w:w="2948"/>
            <w:shd w:fill="DCE8DF"/>
            <w:tcMar>
              <w:top w:w="100" w:type="dxa"/>
              <w:start w:w="120" w:type="dxa"/>
              <w:bottom w:w="100" w:type="dxa"/>
              <w:end w:w="120" w:type="dxa"/>
            </w:tcMar>
            <w:vAlign w:val="center"/>
          </w:tcPr>
          <w:p>
            <w:pPr>
              <w:pStyle w:val="TableText"/>
            </w:pPr>
            <w:r>
              <w:rPr>
                <w:b/>
              </w:rPr>
              <w:t>Способ фиксации</w:t>
            </w:r>
          </w:p>
        </w:tc>
        <w:tc>
          <w:tcPr>
            <w:tcW w:type="dxa" w:w="6690"/>
            <w:tcMar>
              <w:top w:w="100" w:type="dxa"/>
              <w:start w:w="120" w:type="dxa"/>
              <w:bottom w:w="100" w:type="dxa"/>
              <w:end w:w="120" w:type="dxa"/>
            </w:tcMar>
            <w:vAlign w:val="center"/>
          </w:tcPr>
          <w:p>
            <w:pPr>
              <w:pStyle w:val="TableText"/>
            </w:pPr>
            <w:r>
              <w:t>☐ совместно   ☐ дистанционно   ☐ односторонне после уведомления</w:t>
            </w:r>
          </w:p>
        </w:tc>
      </w:tr>
    </w:tbl>
    <w:p>
      <w:pPr>
        <w:pStyle w:val="Heading2"/>
      </w:pPr>
      <w:r>
        <w:t>1. Ключи, доступ и показания</w:t>
      </w:r>
    </w:p>
    <w:tbl>
      <w:tblPr>
        <w:tblStyle w:val="TableGrid"/>
        <w:tblW w:type="auto" w:w="0"/>
        <w:jc w:val="center"/>
        <w:tblLayout w:type="fixed"/>
        <w:tblLook w:firstColumn="1" w:firstRow="1" w:lastColumn="0" w:lastRow="0" w:noHBand="0" w:noVBand="1" w:val="04A0"/>
      </w:tblPr>
      <w:tblGrid>
        <w:gridCol w:w="2835"/>
        <w:gridCol w:w="1928"/>
        <w:gridCol w:w="1928"/>
        <w:gridCol w:w="2948"/>
      </w:tblGrid>
      <w:tr>
        <w:trPr>
          <w:tblHeader w:val="true"/>
          <w:cantSplit/>
        </w:trPr>
        <w:tc>
          <w:tcPr>
            <w:tcW w:type="dxa" w:w="2466"/>
            <w:shd w:fill="16332F"/>
            <w:tcMar>
              <w:top w:w="80" w:type="dxa"/>
              <w:start w:w="80" w:type="dxa"/>
              <w:bottom w:w="80" w:type="dxa"/>
              <w:end w:w="80" w:type="dxa"/>
            </w:tcMar>
          </w:tcPr>
          <w:p>
            <w:pPr>
              <w:pStyle w:val="TableText"/>
            </w:pPr>
            <w:r>
              <w:rPr>
                <w:b/>
                <w:color w:val="FFFFFF"/>
                <w:sz w:val="15"/>
              </w:rPr>
              <w:t>Позиция</w:t>
            </w:r>
          </w:p>
        </w:tc>
        <w:tc>
          <w:tcPr>
            <w:tcW w:type="dxa" w:w="2466"/>
            <w:shd w:fill="16332F"/>
            <w:tcMar>
              <w:top w:w="80" w:type="dxa"/>
              <w:start w:w="80" w:type="dxa"/>
              <w:bottom w:w="80" w:type="dxa"/>
              <w:end w:w="80" w:type="dxa"/>
            </w:tcMar>
          </w:tcPr>
          <w:p>
            <w:pPr>
              <w:pStyle w:val="TableText"/>
            </w:pPr>
            <w:r>
              <w:rPr>
                <w:b/>
                <w:color w:val="FFFFFF"/>
                <w:sz w:val="15"/>
              </w:rPr>
              <w:t>При заселении</w:t>
            </w:r>
          </w:p>
        </w:tc>
        <w:tc>
          <w:tcPr>
            <w:tcW w:type="dxa" w:w="2466"/>
            <w:shd w:fill="16332F"/>
            <w:tcMar>
              <w:top w:w="80" w:type="dxa"/>
              <w:start w:w="80" w:type="dxa"/>
              <w:bottom w:w="80" w:type="dxa"/>
              <w:end w:w="80" w:type="dxa"/>
            </w:tcMar>
          </w:tcPr>
          <w:p>
            <w:pPr>
              <w:pStyle w:val="TableText"/>
            </w:pPr>
            <w:r>
              <w:rPr>
                <w:b/>
                <w:color w:val="FFFFFF"/>
                <w:sz w:val="15"/>
              </w:rPr>
              <w:t>При возврате</w:t>
            </w:r>
          </w:p>
        </w:tc>
        <w:tc>
          <w:tcPr>
            <w:tcW w:type="dxa" w:w="2466"/>
            <w:shd w:fill="16332F"/>
            <w:tcMar>
              <w:top w:w="80" w:type="dxa"/>
              <w:start w:w="80" w:type="dxa"/>
              <w:bottom w:w="80" w:type="dxa"/>
              <w:end w:w="80" w:type="dxa"/>
            </w:tcMar>
          </w:tcPr>
          <w:p>
            <w:pPr>
              <w:pStyle w:val="TableText"/>
            </w:pPr>
            <w:r>
              <w:rPr>
                <w:b/>
                <w:color w:val="FFFFFF"/>
                <w:sz w:val="15"/>
              </w:rPr>
              <w:t>Примечание</w:t>
            </w:r>
          </w:p>
        </w:tc>
      </w:tr>
      <w:tr>
        <w:trPr>
          <w:cantSplit/>
        </w:trPr>
        <w:tc>
          <w:tcPr>
            <w:tcW w:type="dxa" w:w="2835"/>
            <w:tcMar>
              <w:top w:w="75" w:type="dxa"/>
              <w:start w:w="75" w:type="dxa"/>
              <w:bottom w:w="75" w:type="dxa"/>
              <w:end w:w="75" w:type="dxa"/>
            </w:tcMar>
          </w:tcPr>
          <w:p>
            <w:pPr>
              <w:pStyle w:val="TableText"/>
            </w:pPr>
            <w:r>
              <w:rPr>
                <w:sz w:val="15"/>
              </w:rPr>
              <w:t>Ключ от входной двери</w:t>
            </w:r>
          </w:p>
        </w:tc>
        <w:tc>
          <w:tcPr>
            <w:tcW w:type="dxa" w:w="1928"/>
            <w:tcMar>
              <w:top w:w="75" w:type="dxa"/>
              <w:start w:w="75" w:type="dxa"/>
              <w:bottom w:w="75" w:type="dxa"/>
              <w:end w:w="75" w:type="dxa"/>
            </w:tcMar>
          </w:tcPr>
          <w:p>
            <w:pPr>
              <w:pStyle w:val="TableText"/>
            </w:pPr>
            <w:r>
              <w:rPr>
                <w:sz w:val="15"/>
              </w:rPr>
              <w:t>[___] шт.</w:t>
            </w:r>
          </w:p>
        </w:tc>
        <w:tc>
          <w:tcPr>
            <w:tcW w:type="dxa" w:w="1928"/>
            <w:tcMar>
              <w:top w:w="75" w:type="dxa"/>
              <w:start w:w="75" w:type="dxa"/>
              <w:bottom w:w="75" w:type="dxa"/>
              <w:end w:w="75" w:type="dxa"/>
            </w:tcMar>
          </w:tcPr>
          <w:p>
            <w:pPr>
              <w:pStyle w:val="TableText"/>
            </w:pPr>
            <w:r>
              <w:rPr>
                <w:sz w:val="15"/>
              </w:rPr>
              <w:t>[___] шт.</w:t>
            </w:r>
          </w:p>
        </w:tc>
        <w:tc>
          <w:tcPr>
            <w:tcW w:type="dxa" w:w="2948"/>
            <w:tcMar>
              <w:top w:w="75" w:type="dxa"/>
              <w:start w:w="75" w:type="dxa"/>
              <w:bottom w:w="75" w:type="dxa"/>
              <w:end w:w="75" w:type="dxa"/>
            </w:tcMar>
          </w:tcPr>
          <w:p>
            <w:pPr>
              <w:pStyle w:val="TableText"/>
            </w:pPr>
            <w:r>
              <w:rPr>
                <w:sz w:val="15"/>
              </w:rPr>
              <w:t>[_____]</w:t>
            </w:r>
          </w:p>
        </w:tc>
      </w:tr>
      <w:tr>
        <w:trPr>
          <w:cantSplit/>
        </w:trPr>
        <w:tc>
          <w:tcPr>
            <w:tcW w:type="dxa" w:w="2835"/>
            <w:tcMar>
              <w:top w:w="75" w:type="dxa"/>
              <w:start w:w="75" w:type="dxa"/>
              <w:bottom w:w="75" w:type="dxa"/>
              <w:end w:w="75" w:type="dxa"/>
            </w:tcMar>
          </w:tcPr>
          <w:p>
            <w:pPr>
              <w:pStyle w:val="TableText"/>
            </w:pPr>
            <w:r>
              <w:rPr>
                <w:sz w:val="15"/>
              </w:rPr>
              <w:t>Ключ / брелок домофона</w:t>
            </w:r>
          </w:p>
        </w:tc>
        <w:tc>
          <w:tcPr>
            <w:tcW w:type="dxa" w:w="1928"/>
            <w:tcMar>
              <w:top w:w="75" w:type="dxa"/>
              <w:start w:w="75" w:type="dxa"/>
              <w:bottom w:w="75" w:type="dxa"/>
              <w:end w:w="75" w:type="dxa"/>
            </w:tcMar>
          </w:tcPr>
          <w:p>
            <w:pPr>
              <w:pStyle w:val="TableText"/>
            </w:pPr>
            <w:r>
              <w:rPr>
                <w:sz w:val="15"/>
              </w:rPr>
              <w:t>[___] шт.</w:t>
            </w:r>
          </w:p>
        </w:tc>
        <w:tc>
          <w:tcPr>
            <w:tcW w:type="dxa" w:w="1928"/>
            <w:tcMar>
              <w:top w:w="75" w:type="dxa"/>
              <w:start w:w="75" w:type="dxa"/>
              <w:bottom w:w="75" w:type="dxa"/>
              <w:end w:w="75" w:type="dxa"/>
            </w:tcMar>
          </w:tcPr>
          <w:p>
            <w:pPr>
              <w:pStyle w:val="TableText"/>
            </w:pPr>
            <w:r>
              <w:rPr>
                <w:sz w:val="15"/>
              </w:rPr>
              <w:t>[___] шт.</w:t>
            </w:r>
          </w:p>
        </w:tc>
        <w:tc>
          <w:tcPr>
            <w:tcW w:type="dxa" w:w="2948"/>
            <w:tcMar>
              <w:top w:w="75" w:type="dxa"/>
              <w:start w:w="75" w:type="dxa"/>
              <w:bottom w:w="75" w:type="dxa"/>
              <w:end w:w="75" w:type="dxa"/>
            </w:tcMar>
          </w:tcPr>
          <w:p>
            <w:pPr>
              <w:pStyle w:val="TableText"/>
            </w:pPr>
            <w:r>
              <w:rPr>
                <w:sz w:val="15"/>
              </w:rPr>
              <w:t>[_____]</w:t>
            </w:r>
          </w:p>
        </w:tc>
      </w:tr>
      <w:tr>
        <w:trPr>
          <w:cantSplit/>
        </w:trPr>
        <w:tc>
          <w:tcPr>
            <w:tcW w:type="dxa" w:w="2835"/>
            <w:tcMar>
              <w:top w:w="75" w:type="dxa"/>
              <w:start w:w="75" w:type="dxa"/>
              <w:bottom w:w="75" w:type="dxa"/>
              <w:end w:w="75" w:type="dxa"/>
            </w:tcMar>
          </w:tcPr>
          <w:p>
            <w:pPr>
              <w:pStyle w:val="TableText"/>
            </w:pPr>
            <w:r>
              <w:rPr>
                <w:sz w:val="15"/>
              </w:rPr>
              <w:t>Ключ почтового ящика</w:t>
            </w:r>
          </w:p>
        </w:tc>
        <w:tc>
          <w:tcPr>
            <w:tcW w:type="dxa" w:w="1928"/>
            <w:tcMar>
              <w:top w:w="75" w:type="dxa"/>
              <w:start w:w="75" w:type="dxa"/>
              <w:bottom w:w="75" w:type="dxa"/>
              <w:end w:w="75" w:type="dxa"/>
            </w:tcMar>
          </w:tcPr>
          <w:p>
            <w:pPr>
              <w:pStyle w:val="TableText"/>
            </w:pPr>
            <w:r>
              <w:rPr>
                <w:sz w:val="15"/>
              </w:rPr>
              <w:t>[___] шт.</w:t>
            </w:r>
          </w:p>
        </w:tc>
        <w:tc>
          <w:tcPr>
            <w:tcW w:type="dxa" w:w="1928"/>
            <w:tcMar>
              <w:top w:w="75" w:type="dxa"/>
              <w:start w:w="75" w:type="dxa"/>
              <w:bottom w:w="75" w:type="dxa"/>
              <w:end w:w="75" w:type="dxa"/>
            </w:tcMar>
          </w:tcPr>
          <w:p>
            <w:pPr>
              <w:pStyle w:val="TableText"/>
            </w:pPr>
            <w:r>
              <w:rPr>
                <w:sz w:val="15"/>
              </w:rPr>
              <w:t>[___] шт.</w:t>
            </w:r>
          </w:p>
        </w:tc>
        <w:tc>
          <w:tcPr>
            <w:tcW w:type="dxa" w:w="2948"/>
            <w:tcMar>
              <w:top w:w="75" w:type="dxa"/>
              <w:start w:w="75" w:type="dxa"/>
              <w:bottom w:w="75" w:type="dxa"/>
              <w:end w:w="75" w:type="dxa"/>
            </w:tcMar>
          </w:tcPr>
          <w:p>
            <w:pPr>
              <w:pStyle w:val="TableText"/>
            </w:pPr>
            <w:r>
              <w:rPr>
                <w:sz w:val="15"/>
              </w:rPr>
              <w:t>[_____]</w:t>
            </w:r>
          </w:p>
        </w:tc>
      </w:tr>
      <w:tr>
        <w:trPr>
          <w:cantSplit/>
        </w:trPr>
        <w:tc>
          <w:tcPr>
            <w:tcW w:type="dxa" w:w="2835"/>
            <w:tcMar>
              <w:top w:w="75" w:type="dxa"/>
              <w:start w:w="75" w:type="dxa"/>
              <w:bottom w:w="75" w:type="dxa"/>
              <w:end w:w="75" w:type="dxa"/>
            </w:tcMar>
          </w:tcPr>
          <w:p>
            <w:pPr>
              <w:pStyle w:val="TableText"/>
            </w:pPr>
            <w:r>
              <w:rPr>
                <w:sz w:val="15"/>
              </w:rPr>
              <w:t>Счётчик электроэнергии</w:t>
            </w:r>
          </w:p>
        </w:tc>
        <w:tc>
          <w:tcPr>
            <w:tcW w:type="dxa" w:w="1928"/>
            <w:tcMar>
              <w:top w:w="75" w:type="dxa"/>
              <w:start w:w="75" w:type="dxa"/>
              <w:bottom w:w="75" w:type="dxa"/>
              <w:end w:w="75" w:type="dxa"/>
            </w:tcMar>
          </w:tcPr>
          <w:p>
            <w:pPr>
              <w:pStyle w:val="TableText"/>
            </w:pPr>
            <w:r>
              <w:rPr>
                <w:sz w:val="15"/>
              </w:rPr>
              <w:t>[_____]</w:t>
            </w:r>
          </w:p>
        </w:tc>
        <w:tc>
          <w:tcPr>
            <w:tcW w:type="dxa" w:w="1928"/>
            <w:tcMar>
              <w:top w:w="75" w:type="dxa"/>
              <w:start w:w="75" w:type="dxa"/>
              <w:bottom w:w="75" w:type="dxa"/>
              <w:end w:w="75" w:type="dxa"/>
            </w:tcMar>
          </w:tcPr>
          <w:p>
            <w:pPr>
              <w:pStyle w:val="TableText"/>
            </w:pPr>
            <w:r>
              <w:rPr>
                <w:sz w:val="15"/>
              </w:rPr>
              <w:t>[_____]</w:t>
            </w:r>
          </w:p>
        </w:tc>
        <w:tc>
          <w:tcPr>
            <w:tcW w:type="dxa" w:w="2948"/>
            <w:tcMar>
              <w:top w:w="75" w:type="dxa"/>
              <w:start w:w="75" w:type="dxa"/>
              <w:bottom w:w="75" w:type="dxa"/>
              <w:end w:w="75" w:type="dxa"/>
            </w:tcMar>
          </w:tcPr>
          <w:p>
            <w:pPr>
              <w:pStyle w:val="TableText"/>
            </w:pPr>
            <w:r>
              <w:rPr>
                <w:sz w:val="15"/>
              </w:rPr>
              <w:t>№ [_____]</w:t>
            </w:r>
          </w:p>
        </w:tc>
      </w:tr>
      <w:tr>
        <w:trPr>
          <w:cantSplit/>
        </w:trPr>
        <w:tc>
          <w:tcPr>
            <w:tcW w:type="dxa" w:w="2835"/>
            <w:tcMar>
              <w:top w:w="75" w:type="dxa"/>
              <w:start w:w="75" w:type="dxa"/>
              <w:bottom w:w="75" w:type="dxa"/>
              <w:end w:w="75" w:type="dxa"/>
            </w:tcMar>
          </w:tcPr>
          <w:p>
            <w:pPr>
              <w:pStyle w:val="TableText"/>
            </w:pPr>
            <w:r>
              <w:rPr>
                <w:sz w:val="15"/>
              </w:rPr>
              <w:t>Холодная вода</w:t>
            </w:r>
          </w:p>
        </w:tc>
        <w:tc>
          <w:tcPr>
            <w:tcW w:type="dxa" w:w="1928"/>
            <w:tcMar>
              <w:top w:w="75" w:type="dxa"/>
              <w:start w:w="75" w:type="dxa"/>
              <w:bottom w:w="75" w:type="dxa"/>
              <w:end w:w="75" w:type="dxa"/>
            </w:tcMar>
          </w:tcPr>
          <w:p>
            <w:pPr>
              <w:pStyle w:val="TableText"/>
            </w:pPr>
            <w:r>
              <w:rPr>
                <w:sz w:val="15"/>
              </w:rPr>
              <w:t>[_____]</w:t>
            </w:r>
          </w:p>
        </w:tc>
        <w:tc>
          <w:tcPr>
            <w:tcW w:type="dxa" w:w="1928"/>
            <w:tcMar>
              <w:top w:w="75" w:type="dxa"/>
              <w:start w:w="75" w:type="dxa"/>
              <w:bottom w:w="75" w:type="dxa"/>
              <w:end w:w="75" w:type="dxa"/>
            </w:tcMar>
          </w:tcPr>
          <w:p>
            <w:pPr>
              <w:pStyle w:val="TableText"/>
            </w:pPr>
            <w:r>
              <w:rPr>
                <w:sz w:val="15"/>
              </w:rPr>
              <w:t>[_____]</w:t>
            </w:r>
          </w:p>
        </w:tc>
        <w:tc>
          <w:tcPr>
            <w:tcW w:type="dxa" w:w="2948"/>
            <w:tcMar>
              <w:top w:w="75" w:type="dxa"/>
              <w:start w:w="75" w:type="dxa"/>
              <w:bottom w:w="75" w:type="dxa"/>
              <w:end w:w="75" w:type="dxa"/>
            </w:tcMar>
          </w:tcPr>
          <w:p>
            <w:pPr>
              <w:pStyle w:val="TableText"/>
            </w:pPr>
            <w:r>
              <w:rPr>
                <w:sz w:val="15"/>
              </w:rPr>
              <w:t>№ [_____]</w:t>
            </w:r>
          </w:p>
        </w:tc>
      </w:tr>
      <w:tr>
        <w:trPr>
          <w:cantSplit/>
        </w:trPr>
        <w:tc>
          <w:tcPr>
            <w:tcW w:type="dxa" w:w="2835"/>
            <w:tcMar>
              <w:top w:w="75" w:type="dxa"/>
              <w:start w:w="75" w:type="dxa"/>
              <w:bottom w:w="75" w:type="dxa"/>
              <w:end w:w="75" w:type="dxa"/>
            </w:tcMar>
          </w:tcPr>
          <w:p>
            <w:pPr>
              <w:pStyle w:val="TableText"/>
            </w:pPr>
            <w:r>
              <w:rPr>
                <w:sz w:val="15"/>
              </w:rPr>
              <w:t>Горячая вода</w:t>
            </w:r>
          </w:p>
        </w:tc>
        <w:tc>
          <w:tcPr>
            <w:tcW w:type="dxa" w:w="1928"/>
            <w:tcMar>
              <w:top w:w="75" w:type="dxa"/>
              <w:start w:w="75" w:type="dxa"/>
              <w:bottom w:w="75" w:type="dxa"/>
              <w:end w:w="75" w:type="dxa"/>
            </w:tcMar>
          </w:tcPr>
          <w:p>
            <w:pPr>
              <w:pStyle w:val="TableText"/>
            </w:pPr>
            <w:r>
              <w:rPr>
                <w:sz w:val="15"/>
              </w:rPr>
              <w:t>[_____]</w:t>
            </w:r>
          </w:p>
        </w:tc>
        <w:tc>
          <w:tcPr>
            <w:tcW w:type="dxa" w:w="1928"/>
            <w:tcMar>
              <w:top w:w="75" w:type="dxa"/>
              <w:start w:w="75" w:type="dxa"/>
              <w:bottom w:w="75" w:type="dxa"/>
              <w:end w:w="75" w:type="dxa"/>
            </w:tcMar>
          </w:tcPr>
          <w:p>
            <w:pPr>
              <w:pStyle w:val="TableText"/>
            </w:pPr>
            <w:r>
              <w:rPr>
                <w:sz w:val="15"/>
              </w:rPr>
              <w:t>[_____]</w:t>
            </w:r>
          </w:p>
        </w:tc>
        <w:tc>
          <w:tcPr>
            <w:tcW w:type="dxa" w:w="2948"/>
            <w:tcMar>
              <w:top w:w="75" w:type="dxa"/>
              <w:start w:w="75" w:type="dxa"/>
              <w:bottom w:w="75" w:type="dxa"/>
              <w:end w:w="75" w:type="dxa"/>
            </w:tcMar>
          </w:tcPr>
          <w:p>
            <w:pPr>
              <w:pStyle w:val="TableText"/>
            </w:pPr>
            <w:r>
              <w:rPr>
                <w:sz w:val="15"/>
              </w:rPr>
              <w:t>№ [_____]</w:t>
            </w:r>
          </w:p>
        </w:tc>
      </w:tr>
    </w:tbl>
    <w:p>
      <w:pPr>
        <w:pStyle w:val="Heading2"/>
      </w:pPr>
      <w:r>
        <w:t>2. Состояние помещений</w:t>
      </w:r>
    </w:p>
    <w:tbl>
      <w:tblPr>
        <w:tblStyle w:val="TableGrid"/>
        <w:tblW w:type="auto" w:w="0"/>
        <w:jc w:val="center"/>
        <w:tblLayout w:type="fixed"/>
        <w:tblLook w:firstColumn="1" w:firstRow="1" w:lastColumn="0" w:lastRow="0" w:noHBand="0" w:noVBand="1" w:val="04A0"/>
      </w:tblPr>
      <w:tblGrid>
        <w:gridCol w:w="2324"/>
        <w:gridCol w:w="3628"/>
        <w:gridCol w:w="1134"/>
        <w:gridCol w:w="2551"/>
      </w:tblGrid>
      <w:tr>
        <w:trPr>
          <w:tblHeader w:val="true"/>
          <w:cantSplit/>
        </w:trPr>
        <w:tc>
          <w:tcPr>
            <w:tcW w:type="dxa" w:w="2466"/>
            <w:shd w:fill="16332F"/>
            <w:tcMar>
              <w:top w:w="80" w:type="dxa"/>
              <w:start w:w="80" w:type="dxa"/>
              <w:bottom w:w="80" w:type="dxa"/>
              <w:end w:w="80" w:type="dxa"/>
            </w:tcMar>
          </w:tcPr>
          <w:p>
            <w:pPr>
              <w:pStyle w:val="TableText"/>
            </w:pPr>
            <w:r>
              <w:rPr>
                <w:b/>
                <w:color w:val="FFFFFF"/>
                <w:sz w:val="15"/>
              </w:rPr>
              <w:t>Зона</w:t>
            </w:r>
          </w:p>
        </w:tc>
        <w:tc>
          <w:tcPr>
            <w:tcW w:type="dxa" w:w="2466"/>
            <w:shd w:fill="16332F"/>
            <w:tcMar>
              <w:top w:w="80" w:type="dxa"/>
              <w:start w:w="80" w:type="dxa"/>
              <w:bottom w:w="80" w:type="dxa"/>
              <w:end w:w="80" w:type="dxa"/>
            </w:tcMar>
          </w:tcPr>
          <w:p>
            <w:pPr>
              <w:pStyle w:val="TableText"/>
            </w:pPr>
            <w:r>
              <w:rPr>
                <w:b/>
                <w:color w:val="FFFFFF"/>
                <w:sz w:val="15"/>
              </w:rPr>
              <w:t>Состояние / дефекты</w:t>
            </w:r>
          </w:p>
        </w:tc>
        <w:tc>
          <w:tcPr>
            <w:tcW w:type="dxa" w:w="2466"/>
            <w:shd w:fill="16332F"/>
            <w:tcMar>
              <w:top w:w="80" w:type="dxa"/>
              <w:start w:w="80" w:type="dxa"/>
              <w:bottom w:w="80" w:type="dxa"/>
              <w:end w:w="80" w:type="dxa"/>
            </w:tcMar>
          </w:tcPr>
          <w:p>
            <w:pPr>
              <w:pStyle w:val="TableText"/>
            </w:pPr>
            <w:r>
              <w:rPr>
                <w:b/>
                <w:color w:val="FFFFFF"/>
                <w:sz w:val="15"/>
              </w:rPr>
              <w:t>Фото №</w:t>
            </w:r>
          </w:p>
        </w:tc>
        <w:tc>
          <w:tcPr>
            <w:tcW w:type="dxa" w:w="2466"/>
            <w:shd w:fill="16332F"/>
            <w:tcMar>
              <w:top w:w="80" w:type="dxa"/>
              <w:start w:w="80" w:type="dxa"/>
              <w:bottom w:w="80" w:type="dxa"/>
              <w:end w:w="80" w:type="dxa"/>
            </w:tcMar>
          </w:tcPr>
          <w:p>
            <w:pPr>
              <w:pStyle w:val="TableText"/>
            </w:pPr>
            <w:r>
              <w:rPr>
                <w:b/>
                <w:color w:val="FFFFFF"/>
                <w:sz w:val="15"/>
              </w:rPr>
              <w:t>Возврат / изменение</w:t>
            </w:r>
          </w:p>
        </w:tc>
      </w:tr>
      <w:tr>
        <w:trPr>
          <w:cantSplit/>
        </w:trPr>
        <w:tc>
          <w:tcPr>
            <w:tcW w:type="dxa" w:w="2324"/>
            <w:tcMar>
              <w:top w:w="75" w:type="dxa"/>
              <w:start w:w="75" w:type="dxa"/>
              <w:bottom w:w="75" w:type="dxa"/>
              <w:end w:w="75" w:type="dxa"/>
            </w:tcMar>
          </w:tcPr>
          <w:p>
            <w:pPr>
              <w:pStyle w:val="TableText"/>
            </w:pPr>
            <w:r>
              <w:rPr>
                <w:sz w:val="15"/>
              </w:rPr>
              <w:t>Прихожая и входная дверь</w:t>
            </w:r>
          </w:p>
        </w:tc>
        <w:tc>
          <w:tcPr>
            <w:tcW w:type="dxa" w:w="3628"/>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r>
        <w:trPr>
          <w:cantSplit/>
        </w:trPr>
        <w:tc>
          <w:tcPr>
            <w:tcW w:type="dxa" w:w="2324"/>
            <w:tcMar>
              <w:top w:w="75" w:type="dxa"/>
              <w:start w:w="75" w:type="dxa"/>
              <w:bottom w:w="75" w:type="dxa"/>
              <w:end w:w="75" w:type="dxa"/>
            </w:tcMar>
          </w:tcPr>
          <w:p>
            <w:pPr>
              <w:pStyle w:val="TableText"/>
            </w:pPr>
            <w:r>
              <w:rPr>
                <w:sz w:val="15"/>
              </w:rPr>
              <w:t>Кухня</w:t>
            </w:r>
          </w:p>
        </w:tc>
        <w:tc>
          <w:tcPr>
            <w:tcW w:type="dxa" w:w="3628"/>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r>
        <w:trPr>
          <w:cantSplit/>
        </w:trPr>
        <w:tc>
          <w:tcPr>
            <w:tcW w:type="dxa" w:w="2324"/>
            <w:tcMar>
              <w:top w:w="75" w:type="dxa"/>
              <w:start w:w="75" w:type="dxa"/>
              <w:bottom w:w="75" w:type="dxa"/>
              <w:end w:w="75" w:type="dxa"/>
            </w:tcMar>
          </w:tcPr>
          <w:p>
            <w:pPr>
              <w:pStyle w:val="TableText"/>
            </w:pPr>
            <w:r>
              <w:rPr>
                <w:sz w:val="15"/>
              </w:rPr>
              <w:t>Комната / гостиная</w:t>
            </w:r>
          </w:p>
        </w:tc>
        <w:tc>
          <w:tcPr>
            <w:tcW w:type="dxa" w:w="3628"/>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r>
        <w:trPr>
          <w:cantSplit/>
        </w:trPr>
        <w:tc>
          <w:tcPr>
            <w:tcW w:type="dxa" w:w="2324"/>
            <w:tcMar>
              <w:top w:w="75" w:type="dxa"/>
              <w:start w:w="75" w:type="dxa"/>
              <w:bottom w:w="75" w:type="dxa"/>
              <w:end w:w="75" w:type="dxa"/>
            </w:tcMar>
          </w:tcPr>
          <w:p>
            <w:pPr>
              <w:pStyle w:val="TableText"/>
            </w:pPr>
            <w:r>
              <w:rPr>
                <w:sz w:val="15"/>
              </w:rPr>
              <w:t>Спальная зона</w:t>
            </w:r>
          </w:p>
        </w:tc>
        <w:tc>
          <w:tcPr>
            <w:tcW w:type="dxa" w:w="3628"/>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r>
        <w:trPr>
          <w:cantSplit/>
        </w:trPr>
        <w:tc>
          <w:tcPr>
            <w:tcW w:type="dxa" w:w="2324"/>
            <w:tcMar>
              <w:top w:w="75" w:type="dxa"/>
              <w:start w:w="75" w:type="dxa"/>
              <w:bottom w:w="75" w:type="dxa"/>
              <w:end w:w="75" w:type="dxa"/>
            </w:tcMar>
          </w:tcPr>
          <w:p>
            <w:pPr>
              <w:pStyle w:val="TableText"/>
            </w:pPr>
            <w:r>
              <w:rPr>
                <w:sz w:val="15"/>
              </w:rPr>
              <w:t>Санузел</w:t>
            </w:r>
          </w:p>
        </w:tc>
        <w:tc>
          <w:tcPr>
            <w:tcW w:type="dxa" w:w="3628"/>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r>
        <w:trPr>
          <w:cantSplit/>
        </w:trPr>
        <w:tc>
          <w:tcPr>
            <w:tcW w:type="dxa" w:w="2324"/>
            <w:tcMar>
              <w:top w:w="75" w:type="dxa"/>
              <w:start w:w="75" w:type="dxa"/>
              <w:bottom w:w="75" w:type="dxa"/>
              <w:end w:w="75" w:type="dxa"/>
            </w:tcMar>
          </w:tcPr>
          <w:p>
            <w:pPr>
              <w:pStyle w:val="TableText"/>
            </w:pPr>
            <w:r>
              <w:rPr>
                <w:sz w:val="15"/>
              </w:rPr>
              <w:t>Лоджия / балкон</w:t>
            </w:r>
          </w:p>
        </w:tc>
        <w:tc>
          <w:tcPr>
            <w:tcW w:type="dxa" w:w="3628"/>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r>
        <w:trPr>
          <w:cantSplit/>
        </w:trPr>
        <w:tc>
          <w:tcPr>
            <w:tcW w:type="dxa" w:w="2324"/>
            <w:tcMar>
              <w:top w:w="75" w:type="dxa"/>
              <w:start w:w="75" w:type="dxa"/>
              <w:bottom w:w="75" w:type="dxa"/>
              <w:end w:w="75" w:type="dxa"/>
            </w:tcMar>
          </w:tcPr>
          <w:p>
            <w:pPr>
              <w:pStyle w:val="TableText"/>
            </w:pPr>
            <w:r>
              <w:rPr>
                <w:sz w:val="15"/>
              </w:rPr>
              <w:t>Диван, матрас, текстиль</w:t>
            </w:r>
          </w:p>
        </w:tc>
        <w:tc>
          <w:tcPr>
            <w:tcW w:type="dxa" w:w="3628"/>
            <w:tcMar>
              <w:top w:w="75" w:type="dxa"/>
              <w:start w:w="75" w:type="dxa"/>
              <w:bottom w:w="75" w:type="dxa"/>
              <w:end w:w="75" w:type="dxa"/>
            </w:tcMar>
          </w:tcPr>
          <w:p>
            <w:pPr>
              <w:pStyle w:val="TableText"/>
            </w:pPr>
            <w:r>
              <w:rPr>
                <w:sz w:val="15"/>
              </w:rPr>
              <w:t>[пятна, разрывы, износ]</w:t>
            </w:r>
          </w:p>
        </w:tc>
        <w:tc>
          <w:tcPr>
            <w:tcW w:type="dxa" w:w="1134"/>
            <w:tcMar>
              <w:top w:w="75" w:type="dxa"/>
              <w:start w:w="75" w:type="dxa"/>
              <w:bottom w:w="75" w:type="dxa"/>
              <w:end w:w="75" w:type="dxa"/>
            </w:tcMar>
          </w:tcPr>
          <w:p>
            <w:pPr>
              <w:pStyle w:val="TableText"/>
            </w:pPr>
            <w:r>
              <w:rPr>
                <w:sz w:val="15"/>
              </w:rPr>
              <w:t>[_____]</w:t>
            </w:r>
          </w:p>
        </w:tc>
        <w:tc>
          <w:tcPr>
            <w:tcW w:type="dxa" w:w="2551"/>
            <w:tcMar>
              <w:top w:w="75" w:type="dxa"/>
              <w:start w:w="75" w:type="dxa"/>
              <w:bottom w:w="75" w:type="dxa"/>
              <w:end w:w="75" w:type="dxa"/>
            </w:tcMar>
          </w:tcPr>
          <w:p>
            <w:pPr>
              <w:pStyle w:val="TableText"/>
            </w:pPr>
            <w:r>
              <w:rPr>
                <w:sz w:val="15"/>
              </w:rPr>
              <w:t>[_____ ]</w:t>
            </w:r>
          </w:p>
        </w:tc>
      </w:tr>
    </w:tbl>
    <w:p>
      <w:pPr>
        <w:pStyle w:val="Heading2"/>
      </w:pPr>
      <w:r>
        <w:t>3. Итог передачи</w:t>
      </w:r>
    </w:p>
    <w:p>
      <w:pPr>
        <w:ind w:left="408" w:hanging="238"/>
      </w:pPr>
      <w:r>
        <w:rPr>
          <w:b/>
          <w:color w:val="DC6B4F"/>
        </w:rPr>
        <w:t xml:space="preserve">•  </w:t>
      </w:r>
      <w:r>
        <w:t>Квартира передана в состоянии, пригодном для проживания: ☐ да ☐ нет, причина [_____].</w:t>
      </w:r>
    </w:p>
    <w:p>
      <w:pPr>
        <w:ind w:left="408" w:hanging="238"/>
      </w:pPr>
      <w:r>
        <w:rPr>
          <w:b/>
          <w:color w:val="DC6B4F"/>
        </w:rPr>
        <w:t xml:space="preserve">•  </w:t>
      </w:r>
      <w:r>
        <w:t>Претензии при заселении: ☐ отсутствуют ☐ перечислены в настоящем Акте и Фотопротоколе.</w:t>
      </w:r>
    </w:p>
    <w:p>
      <w:pPr>
        <w:ind w:left="408" w:hanging="238"/>
      </w:pPr>
      <w:r>
        <w:rPr>
          <w:b/>
          <w:color w:val="DC6B4F"/>
        </w:rPr>
        <w:t xml:space="preserve">•  </w:t>
      </w:r>
      <w:r>
        <w:t>При возврате выявлено изменение сверх нормального износа: ☐ нет ☐ да, позиции [_____].</w:t>
      </w:r>
    </w:p>
    <w:p>
      <w:pPr>
        <w:ind w:left="408" w:hanging="238"/>
      </w:pPr>
      <w:r>
        <w:rPr>
          <w:b/>
          <w:color w:val="DC6B4F"/>
        </w:rPr>
        <w:t xml:space="preserve">•  </w:t>
      </w:r>
      <w:r>
        <w:t>Неоспариваемая часть обеспечительного платежа к возврату: [_____] руб.; срок [_____].</w:t>
      </w:r>
    </w:p>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НАЙМОДАТЕЛЬ / ПРЕДСТАВИТЕЛЬ</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НАНИМАТЕЛЬ</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 2</w:t>
      </w:r>
    </w:p>
    <w:p>
      <w:pPr>
        <w:pStyle w:val="Heading1"/>
      </w:pPr>
      <w:r>
        <w:t>Опись мебели, техники, текстиля и принадлежностей</w:t>
      </w:r>
    </w:p>
    <w:p>
      <w:r>
        <w:t>Для каждой позиции укажите марку или описание, количество, исходное состояние и номер файла из Фотопротокола. Формулировка «исправно» подтверждается включением или разумной проверкой при передаче.</w:t>
      </w:r>
    </w:p>
    <w:tbl>
      <w:tblPr>
        <w:tblStyle w:val="TableGrid"/>
        <w:tblW w:type="auto" w:w="0"/>
        <w:jc w:val="center"/>
        <w:tblLayout w:type="fixed"/>
        <w:tblLook w:firstColumn="1" w:firstRow="1" w:lastColumn="0" w:lastRow="0" w:noHBand="0" w:noVBand="1" w:val="04A0"/>
      </w:tblPr>
      <w:tblGrid>
        <w:gridCol w:w="454"/>
        <w:gridCol w:w="2268"/>
        <w:gridCol w:w="2268"/>
        <w:gridCol w:w="624"/>
        <w:gridCol w:w="3005"/>
        <w:gridCol w:w="680"/>
      </w:tblGrid>
      <w:tr>
        <w:trPr>
          <w:tblHeader w:val="true"/>
          <w:cantSplit/>
        </w:trPr>
        <w:tc>
          <w:tcPr>
            <w:tcW w:type="dxa" w:w="1644"/>
            <w:shd w:fill="16332F"/>
            <w:tcMar>
              <w:top w:w="80" w:type="dxa"/>
              <w:start w:w="80" w:type="dxa"/>
              <w:bottom w:w="80" w:type="dxa"/>
              <w:end w:w="80" w:type="dxa"/>
            </w:tcMar>
          </w:tcPr>
          <w:p>
            <w:pPr>
              <w:pStyle w:val="TableText"/>
            </w:pPr>
            <w:r>
              <w:rPr>
                <w:b/>
                <w:color w:val="FFFFFF"/>
                <w:sz w:val="14"/>
              </w:rPr>
              <w:t>№</w:t>
            </w:r>
          </w:p>
        </w:tc>
        <w:tc>
          <w:tcPr>
            <w:tcW w:type="dxa" w:w="1644"/>
            <w:shd w:fill="16332F"/>
            <w:tcMar>
              <w:top w:w="80" w:type="dxa"/>
              <w:start w:w="80" w:type="dxa"/>
              <w:bottom w:w="80" w:type="dxa"/>
              <w:end w:w="80" w:type="dxa"/>
            </w:tcMar>
          </w:tcPr>
          <w:p>
            <w:pPr>
              <w:pStyle w:val="TableText"/>
            </w:pPr>
            <w:r>
              <w:rPr>
                <w:b/>
                <w:color w:val="FFFFFF"/>
                <w:sz w:val="14"/>
              </w:rPr>
              <w:t>Позиция</w:t>
            </w:r>
          </w:p>
        </w:tc>
        <w:tc>
          <w:tcPr>
            <w:tcW w:type="dxa" w:w="1644"/>
            <w:shd w:fill="16332F"/>
            <w:tcMar>
              <w:top w:w="80" w:type="dxa"/>
              <w:start w:w="80" w:type="dxa"/>
              <w:bottom w:w="80" w:type="dxa"/>
              <w:end w:w="80" w:type="dxa"/>
            </w:tcMar>
          </w:tcPr>
          <w:p>
            <w:pPr>
              <w:pStyle w:val="TableText"/>
            </w:pPr>
            <w:r>
              <w:rPr>
                <w:b/>
                <w:color w:val="FFFFFF"/>
                <w:sz w:val="14"/>
              </w:rPr>
              <w:t>Описание</w:t>
            </w:r>
          </w:p>
        </w:tc>
        <w:tc>
          <w:tcPr>
            <w:tcW w:type="dxa" w:w="1644"/>
            <w:shd w:fill="16332F"/>
            <w:tcMar>
              <w:top w:w="80" w:type="dxa"/>
              <w:start w:w="80" w:type="dxa"/>
              <w:bottom w:w="80" w:type="dxa"/>
              <w:end w:w="80" w:type="dxa"/>
            </w:tcMar>
          </w:tcPr>
          <w:p>
            <w:pPr>
              <w:pStyle w:val="TableText"/>
            </w:pPr>
            <w:r>
              <w:rPr>
                <w:b/>
                <w:color w:val="FFFFFF"/>
                <w:sz w:val="14"/>
              </w:rPr>
              <w:t>Кол.</w:t>
            </w:r>
          </w:p>
        </w:tc>
        <w:tc>
          <w:tcPr>
            <w:tcW w:type="dxa" w:w="1644"/>
            <w:shd w:fill="16332F"/>
            <w:tcMar>
              <w:top w:w="80" w:type="dxa"/>
              <w:start w:w="80" w:type="dxa"/>
              <w:bottom w:w="80" w:type="dxa"/>
              <w:end w:w="80" w:type="dxa"/>
            </w:tcMar>
          </w:tcPr>
          <w:p>
            <w:pPr>
              <w:pStyle w:val="TableText"/>
            </w:pPr>
            <w:r>
              <w:rPr>
                <w:b/>
                <w:color w:val="FFFFFF"/>
                <w:sz w:val="14"/>
              </w:rPr>
              <w:t>Состояние</w:t>
            </w:r>
          </w:p>
        </w:tc>
        <w:tc>
          <w:tcPr>
            <w:tcW w:type="dxa" w:w="1644"/>
            <w:shd w:fill="16332F"/>
            <w:tcMar>
              <w:top w:w="80" w:type="dxa"/>
              <w:start w:w="80" w:type="dxa"/>
              <w:bottom w:w="80" w:type="dxa"/>
              <w:end w:w="80" w:type="dxa"/>
            </w:tcMar>
          </w:tcPr>
          <w:p>
            <w:pPr>
              <w:pStyle w:val="TableText"/>
            </w:pPr>
            <w:r>
              <w:rPr>
                <w:b/>
                <w:color w:val="FFFFFF"/>
                <w:sz w:val="14"/>
              </w:rPr>
              <w:t>Фото</w:t>
            </w:r>
          </w:p>
        </w:tc>
      </w:tr>
      <w:tr>
        <w:trPr>
          <w:cantSplit/>
        </w:trPr>
        <w:tc>
          <w:tcPr>
            <w:tcW w:type="dxa" w:w="454"/>
            <w:tcMar>
              <w:top w:w="75" w:type="dxa"/>
              <w:start w:w="75" w:type="dxa"/>
              <w:bottom w:w="75" w:type="dxa"/>
              <w:end w:w="75" w:type="dxa"/>
            </w:tcMar>
          </w:tcPr>
          <w:p>
            <w:pPr>
              <w:pStyle w:val="TableText"/>
            </w:pPr>
            <w:r>
              <w:rPr>
                <w:sz w:val="14"/>
              </w:rPr>
              <w:t>1</w:t>
            </w:r>
          </w:p>
        </w:tc>
        <w:tc>
          <w:tcPr>
            <w:tcW w:type="dxa" w:w="2268"/>
            <w:tcMar>
              <w:top w:w="75" w:type="dxa"/>
              <w:start w:w="75" w:type="dxa"/>
              <w:bottom w:w="75" w:type="dxa"/>
              <w:end w:w="75" w:type="dxa"/>
            </w:tcMar>
          </w:tcPr>
          <w:p>
            <w:pPr>
              <w:pStyle w:val="TableText"/>
            </w:pPr>
            <w:r>
              <w:rPr>
                <w:sz w:val="14"/>
              </w:rPr>
              <w:t>Диван / кровать</w:t>
            </w:r>
          </w:p>
        </w:tc>
        <w:tc>
          <w:tcPr>
            <w:tcW w:type="dxa" w:w="2268"/>
            <w:tcMar>
              <w:top w:w="75" w:type="dxa"/>
              <w:start w:w="75" w:type="dxa"/>
              <w:bottom w:w="75" w:type="dxa"/>
              <w:end w:w="75" w:type="dxa"/>
            </w:tcMar>
          </w:tcPr>
          <w:p>
            <w:pPr>
              <w:pStyle w:val="TableText"/>
            </w:pPr>
            <w:r>
              <w:rPr>
                <w:sz w:val="14"/>
              </w:rPr>
              <w:t>[модель, цвет]</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[без пятен / дефекты]</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2</w:t>
            </w:r>
          </w:p>
        </w:tc>
        <w:tc>
          <w:tcPr>
            <w:tcW w:type="dxa" w:w="2268"/>
            <w:tcMar>
              <w:top w:w="75" w:type="dxa"/>
              <w:start w:w="75" w:type="dxa"/>
              <w:bottom w:w="75" w:type="dxa"/>
              <w:end w:w="75" w:type="dxa"/>
            </w:tcMar>
          </w:tcPr>
          <w:p>
            <w:pPr>
              <w:pStyle w:val="TableText"/>
            </w:pPr>
            <w:r>
              <w:rPr>
                <w:sz w:val="14"/>
              </w:rPr>
              <w:t>Матрас / наматрасник</w:t>
            </w:r>
          </w:p>
        </w:tc>
        <w:tc>
          <w:tcPr>
            <w:tcW w:type="dxa" w:w="2268"/>
            <w:tcMar>
              <w:top w:w="75" w:type="dxa"/>
              <w:start w:w="75" w:type="dxa"/>
              <w:bottom w:w="75" w:type="dxa"/>
              <w:end w:w="75" w:type="dxa"/>
            </w:tcMar>
          </w:tcPr>
          <w:p>
            <w:pPr>
              <w:pStyle w:val="TableText"/>
            </w:pPr>
            <w:r>
              <w:rPr>
                <w:sz w:val="14"/>
              </w:rPr>
              <w:t>[размер]</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[состояние]</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3</w:t>
            </w:r>
          </w:p>
        </w:tc>
        <w:tc>
          <w:tcPr>
            <w:tcW w:type="dxa" w:w="2268"/>
            <w:tcMar>
              <w:top w:w="75" w:type="dxa"/>
              <w:start w:w="75" w:type="dxa"/>
              <w:bottom w:w="75" w:type="dxa"/>
              <w:end w:w="75" w:type="dxa"/>
            </w:tcMar>
          </w:tcPr>
          <w:p>
            <w:pPr>
              <w:pStyle w:val="TableText"/>
            </w:pPr>
            <w:r>
              <w:rPr>
                <w:sz w:val="14"/>
              </w:rPr>
              <w:t>Стол / стулья</w:t>
            </w:r>
          </w:p>
        </w:tc>
        <w:tc>
          <w:tcPr>
            <w:tcW w:type="dxa" w:w="2268"/>
            <w:tcMar>
              <w:top w:w="75" w:type="dxa"/>
              <w:start w:w="75" w:type="dxa"/>
              <w:bottom w:w="75" w:type="dxa"/>
              <w:end w:w="75" w:type="dxa"/>
            </w:tcMar>
          </w:tcPr>
          <w:p>
            <w:pPr>
              <w:pStyle w:val="TableText"/>
            </w:pPr>
            <w:r>
              <w:rPr>
                <w:sz w:val="14"/>
              </w:rPr>
              <w:t>[описание]</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[состояние]</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4</w:t>
            </w:r>
          </w:p>
        </w:tc>
        <w:tc>
          <w:tcPr>
            <w:tcW w:type="dxa" w:w="2268"/>
            <w:tcMar>
              <w:top w:w="75" w:type="dxa"/>
              <w:start w:w="75" w:type="dxa"/>
              <w:bottom w:w="75" w:type="dxa"/>
              <w:end w:w="75" w:type="dxa"/>
            </w:tcMar>
          </w:tcPr>
          <w:p>
            <w:pPr>
              <w:pStyle w:val="TableText"/>
            </w:pPr>
            <w:r>
              <w:rPr>
                <w:sz w:val="14"/>
              </w:rPr>
              <w:t>Шкаф / комод</w:t>
            </w:r>
          </w:p>
        </w:tc>
        <w:tc>
          <w:tcPr>
            <w:tcW w:type="dxa" w:w="2268"/>
            <w:tcMar>
              <w:top w:w="75" w:type="dxa"/>
              <w:start w:w="75" w:type="dxa"/>
              <w:bottom w:w="75" w:type="dxa"/>
              <w:end w:w="75" w:type="dxa"/>
            </w:tcMar>
          </w:tcPr>
          <w:p>
            <w:pPr>
              <w:pStyle w:val="TableText"/>
            </w:pPr>
            <w:r>
              <w:rPr>
                <w:sz w:val="14"/>
              </w:rPr>
              <w:t>[описание]</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[состояние]</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5</w:t>
            </w:r>
          </w:p>
        </w:tc>
        <w:tc>
          <w:tcPr>
            <w:tcW w:type="dxa" w:w="2268"/>
            <w:tcMar>
              <w:top w:w="75" w:type="dxa"/>
              <w:start w:w="75" w:type="dxa"/>
              <w:bottom w:w="75" w:type="dxa"/>
              <w:end w:w="75" w:type="dxa"/>
            </w:tcMar>
          </w:tcPr>
          <w:p>
            <w:pPr>
              <w:pStyle w:val="TableText"/>
            </w:pPr>
            <w:r>
              <w:rPr>
                <w:sz w:val="14"/>
              </w:rPr>
              <w:t>Холодильник</w:t>
            </w:r>
          </w:p>
        </w:tc>
        <w:tc>
          <w:tcPr>
            <w:tcW w:type="dxa" w:w="2268"/>
            <w:tcMar>
              <w:top w:w="75" w:type="dxa"/>
              <w:start w:w="75" w:type="dxa"/>
              <w:bottom w:w="75" w:type="dxa"/>
              <w:end w:w="75" w:type="dxa"/>
            </w:tcMar>
          </w:tcPr>
          <w:p>
            <w:pPr>
              <w:pStyle w:val="TableText"/>
            </w:pPr>
            <w:r>
              <w:rPr>
                <w:sz w:val="14"/>
              </w:rPr>
              <w:t>[марка, №]</w:t>
            </w:r>
          </w:p>
        </w:tc>
        <w:tc>
          <w:tcPr>
            <w:tcW w:type="dxa" w:w="624"/>
            <w:tcMar>
              <w:top w:w="75" w:type="dxa"/>
              <w:start w:w="75" w:type="dxa"/>
              <w:bottom w:w="75" w:type="dxa"/>
              <w:end w:w="75" w:type="dxa"/>
            </w:tcMar>
          </w:tcPr>
          <w:p>
            <w:pPr>
              <w:pStyle w:val="TableText"/>
            </w:pPr>
            <w:r>
              <w:rPr>
                <w:sz w:val="14"/>
              </w:rPr>
              <w:t>1</w:t>
            </w:r>
          </w:p>
        </w:tc>
        <w:tc>
          <w:tcPr>
            <w:tcW w:type="dxa" w:w="3005"/>
            <w:tcMar>
              <w:top w:w="75" w:type="dxa"/>
              <w:start w:w="75" w:type="dxa"/>
              <w:bottom w:w="75" w:type="dxa"/>
              <w:end w:w="75" w:type="dxa"/>
            </w:tcMar>
          </w:tcPr>
          <w:p>
            <w:pPr>
              <w:pStyle w:val="TableText"/>
            </w:pPr>
            <w:r>
              <w:rPr>
                <w:sz w:val="14"/>
              </w:rPr>
              <w:t>[исправен / дефект]</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6</w:t>
            </w:r>
          </w:p>
        </w:tc>
        <w:tc>
          <w:tcPr>
            <w:tcW w:type="dxa" w:w="2268"/>
            <w:tcMar>
              <w:top w:w="75" w:type="dxa"/>
              <w:start w:w="75" w:type="dxa"/>
              <w:bottom w:w="75" w:type="dxa"/>
              <w:end w:w="75" w:type="dxa"/>
            </w:tcMar>
          </w:tcPr>
          <w:p>
            <w:pPr>
              <w:pStyle w:val="TableText"/>
            </w:pPr>
            <w:r>
              <w:rPr>
                <w:sz w:val="14"/>
              </w:rPr>
              <w:t>Варочная панель / плита</w:t>
            </w:r>
          </w:p>
        </w:tc>
        <w:tc>
          <w:tcPr>
            <w:tcW w:type="dxa" w:w="2268"/>
            <w:tcMar>
              <w:top w:w="75" w:type="dxa"/>
              <w:start w:w="75" w:type="dxa"/>
              <w:bottom w:w="75" w:type="dxa"/>
              <w:end w:w="75" w:type="dxa"/>
            </w:tcMar>
          </w:tcPr>
          <w:p>
            <w:pPr>
              <w:pStyle w:val="TableText"/>
            </w:pPr>
            <w:r>
              <w:rPr>
                <w:sz w:val="14"/>
              </w:rPr>
              <w:t>[марка]</w:t>
            </w:r>
          </w:p>
        </w:tc>
        <w:tc>
          <w:tcPr>
            <w:tcW w:type="dxa" w:w="624"/>
            <w:tcMar>
              <w:top w:w="75" w:type="dxa"/>
              <w:start w:w="75" w:type="dxa"/>
              <w:bottom w:w="75" w:type="dxa"/>
              <w:end w:w="75" w:type="dxa"/>
            </w:tcMar>
          </w:tcPr>
          <w:p>
            <w:pPr>
              <w:pStyle w:val="TableText"/>
            </w:pPr>
            <w:r>
              <w:rPr>
                <w:sz w:val="14"/>
              </w:rPr>
              <w:t>1</w:t>
            </w:r>
          </w:p>
        </w:tc>
        <w:tc>
          <w:tcPr>
            <w:tcW w:type="dxa" w:w="3005"/>
            <w:tcMar>
              <w:top w:w="75" w:type="dxa"/>
              <w:start w:w="75" w:type="dxa"/>
              <w:bottom w:w="75" w:type="dxa"/>
              <w:end w:w="75" w:type="dxa"/>
            </w:tcMar>
          </w:tcPr>
          <w:p>
            <w:pPr>
              <w:pStyle w:val="TableText"/>
            </w:pPr>
            <w:r>
              <w:rPr>
                <w:sz w:val="14"/>
              </w:rPr>
              <w:t>[исправна]</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7</w:t>
            </w:r>
          </w:p>
        </w:tc>
        <w:tc>
          <w:tcPr>
            <w:tcW w:type="dxa" w:w="2268"/>
            <w:tcMar>
              <w:top w:w="75" w:type="dxa"/>
              <w:start w:w="75" w:type="dxa"/>
              <w:bottom w:w="75" w:type="dxa"/>
              <w:end w:w="75" w:type="dxa"/>
            </w:tcMar>
          </w:tcPr>
          <w:p>
            <w:pPr>
              <w:pStyle w:val="TableText"/>
            </w:pPr>
            <w:r>
              <w:rPr>
                <w:sz w:val="14"/>
              </w:rPr>
              <w:t>Микроволновая печь</w:t>
            </w:r>
          </w:p>
        </w:tc>
        <w:tc>
          <w:tcPr>
            <w:tcW w:type="dxa" w:w="2268"/>
            <w:tcMar>
              <w:top w:w="75" w:type="dxa"/>
              <w:start w:w="75" w:type="dxa"/>
              <w:bottom w:w="75" w:type="dxa"/>
              <w:end w:w="75" w:type="dxa"/>
            </w:tcMar>
          </w:tcPr>
          <w:p>
            <w:pPr>
              <w:pStyle w:val="TableText"/>
            </w:pPr>
            <w:r>
              <w:rPr>
                <w:sz w:val="14"/>
              </w:rPr>
              <w:t>[марка]</w:t>
            </w:r>
          </w:p>
        </w:tc>
        <w:tc>
          <w:tcPr>
            <w:tcW w:type="dxa" w:w="624"/>
            <w:tcMar>
              <w:top w:w="75" w:type="dxa"/>
              <w:start w:w="75" w:type="dxa"/>
              <w:bottom w:w="75" w:type="dxa"/>
              <w:end w:w="75" w:type="dxa"/>
            </w:tcMar>
          </w:tcPr>
          <w:p>
            <w:pPr>
              <w:pStyle w:val="TableText"/>
            </w:pPr>
            <w:r>
              <w:rPr>
                <w:sz w:val="14"/>
              </w:rPr>
              <w:t>1</w:t>
            </w:r>
          </w:p>
        </w:tc>
        <w:tc>
          <w:tcPr>
            <w:tcW w:type="dxa" w:w="3005"/>
            <w:tcMar>
              <w:top w:w="75" w:type="dxa"/>
              <w:start w:w="75" w:type="dxa"/>
              <w:bottom w:w="75" w:type="dxa"/>
              <w:end w:w="75" w:type="dxa"/>
            </w:tcMar>
          </w:tcPr>
          <w:p>
            <w:pPr>
              <w:pStyle w:val="TableText"/>
            </w:pPr>
            <w:r>
              <w:rPr>
                <w:sz w:val="14"/>
              </w:rPr>
              <w:t>[исправна]</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8</w:t>
            </w:r>
          </w:p>
        </w:tc>
        <w:tc>
          <w:tcPr>
            <w:tcW w:type="dxa" w:w="2268"/>
            <w:tcMar>
              <w:top w:w="75" w:type="dxa"/>
              <w:start w:w="75" w:type="dxa"/>
              <w:bottom w:w="75" w:type="dxa"/>
              <w:end w:w="75" w:type="dxa"/>
            </w:tcMar>
          </w:tcPr>
          <w:p>
            <w:pPr>
              <w:pStyle w:val="TableText"/>
            </w:pPr>
            <w:r>
              <w:rPr>
                <w:sz w:val="14"/>
              </w:rPr>
              <w:t>Чайник</w:t>
            </w:r>
          </w:p>
        </w:tc>
        <w:tc>
          <w:tcPr>
            <w:tcW w:type="dxa" w:w="2268"/>
            <w:tcMar>
              <w:top w:w="75" w:type="dxa"/>
              <w:start w:w="75" w:type="dxa"/>
              <w:bottom w:w="75" w:type="dxa"/>
              <w:end w:w="75" w:type="dxa"/>
            </w:tcMar>
          </w:tcPr>
          <w:p>
            <w:pPr>
              <w:pStyle w:val="TableText"/>
            </w:pPr>
            <w:r>
              <w:rPr>
                <w:sz w:val="14"/>
              </w:rPr>
              <w:t>[марка]</w:t>
            </w:r>
          </w:p>
        </w:tc>
        <w:tc>
          <w:tcPr>
            <w:tcW w:type="dxa" w:w="624"/>
            <w:tcMar>
              <w:top w:w="75" w:type="dxa"/>
              <w:start w:w="75" w:type="dxa"/>
              <w:bottom w:w="75" w:type="dxa"/>
              <w:end w:w="75" w:type="dxa"/>
            </w:tcMar>
          </w:tcPr>
          <w:p>
            <w:pPr>
              <w:pStyle w:val="TableText"/>
            </w:pPr>
            <w:r>
              <w:rPr>
                <w:sz w:val="14"/>
              </w:rPr>
              <w:t>1</w:t>
            </w:r>
          </w:p>
        </w:tc>
        <w:tc>
          <w:tcPr>
            <w:tcW w:type="dxa" w:w="3005"/>
            <w:tcMar>
              <w:top w:w="75" w:type="dxa"/>
              <w:start w:w="75" w:type="dxa"/>
              <w:bottom w:w="75" w:type="dxa"/>
              <w:end w:w="75" w:type="dxa"/>
            </w:tcMar>
          </w:tcPr>
          <w:p>
            <w:pPr>
              <w:pStyle w:val="TableText"/>
            </w:pPr>
            <w:r>
              <w:rPr>
                <w:sz w:val="14"/>
              </w:rPr>
              <w:t>[исправен]</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9</w:t>
            </w:r>
          </w:p>
        </w:tc>
        <w:tc>
          <w:tcPr>
            <w:tcW w:type="dxa" w:w="2268"/>
            <w:tcMar>
              <w:top w:w="75" w:type="dxa"/>
              <w:start w:w="75" w:type="dxa"/>
              <w:bottom w:w="75" w:type="dxa"/>
              <w:end w:w="75" w:type="dxa"/>
            </w:tcMar>
          </w:tcPr>
          <w:p>
            <w:pPr>
              <w:pStyle w:val="TableText"/>
            </w:pPr>
            <w:r>
              <w:rPr>
                <w:sz w:val="14"/>
              </w:rPr>
              <w:t>Стиральная машина</w:t>
            </w:r>
          </w:p>
        </w:tc>
        <w:tc>
          <w:tcPr>
            <w:tcW w:type="dxa" w:w="2268"/>
            <w:tcMar>
              <w:top w:w="75" w:type="dxa"/>
              <w:start w:w="75" w:type="dxa"/>
              <w:bottom w:w="75" w:type="dxa"/>
              <w:end w:w="75" w:type="dxa"/>
            </w:tcMar>
          </w:tcPr>
          <w:p>
            <w:pPr>
              <w:pStyle w:val="TableText"/>
            </w:pPr>
            <w:r>
              <w:rPr>
                <w:sz w:val="14"/>
              </w:rPr>
              <w:t>[марка, №]</w:t>
            </w:r>
          </w:p>
        </w:tc>
        <w:tc>
          <w:tcPr>
            <w:tcW w:type="dxa" w:w="624"/>
            <w:tcMar>
              <w:top w:w="75" w:type="dxa"/>
              <w:start w:w="75" w:type="dxa"/>
              <w:bottom w:w="75" w:type="dxa"/>
              <w:end w:w="75" w:type="dxa"/>
            </w:tcMar>
          </w:tcPr>
          <w:p>
            <w:pPr>
              <w:pStyle w:val="TableText"/>
            </w:pPr>
            <w:r>
              <w:rPr>
                <w:sz w:val="14"/>
              </w:rPr>
              <w:t>1</w:t>
            </w:r>
          </w:p>
        </w:tc>
        <w:tc>
          <w:tcPr>
            <w:tcW w:type="dxa" w:w="3005"/>
            <w:tcMar>
              <w:top w:w="75" w:type="dxa"/>
              <w:start w:w="75" w:type="dxa"/>
              <w:bottom w:w="75" w:type="dxa"/>
              <w:end w:w="75" w:type="dxa"/>
            </w:tcMar>
          </w:tcPr>
          <w:p>
            <w:pPr>
              <w:pStyle w:val="TableText"/>
            </w:pPr>
            <w:r>
              <w:rPr>
                <w:sz w:val="14"/>
              </w:rPr>
              <w:t>[исправна]</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10</w:t>
            </w:r>
          </w:p>
        </w:tc>
        <w:tc>
          <w:tcPr>
            <w:tcW w:type="dxa" w:w="2268"/>
            <w:tcMar>
              <w:top w:w="75" w:type="dxa"/>
              <w:start w:w="75" w:type="dxa"/>
              <w:bottom w:w="75" w:type="dxa"/>
              <w:end w:w="75" w:type="dxa"/>
            </w:tcMar>
          </w:tcPr>
          <w:p>
            <w:pPr>
              <w:pStyle w:val="TableText"/>
            </w:pPr>
            <w:r>
              <w:rPr>
                <w:sz w:val="14"/>
              </w:rPr>
              <w:t>Телевизор / пульт</w:t>
            </w:r>
          </w:p>
        </w:tc>
        <w:tc>
          <w:tcPr>
            <w:tcW w:type="dxa" w:w="2268"/>
            <w:tcMar>
              <w:top w:w="75" w:type="dxa"/>
              <w:start w:w="75" w:type="dxa"/>
              <w:bottom w:w="75" w:type="dxa"/>
              <w:end w:w="75" w:type="dxa"/>
            </w:tcMar>
          </w:tcPr>
          <w:p>
            <w:pPr>
              <w:pStyle w:val="TableText"/>
            </w:pPr>
            <w:r>
              <w:rPr>
                <w:sz w:val="14"/>
              </w:rPr>
              <w:t>[марка]</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[исправен]</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11</w:t>
            </w:r>
          </w:p>
        </w:tc>
        <w:tc>
          <w:tcPr>
            <w:tcW w:type="dxa" w:w="2268"/>
            <w:tcMar>
              <w:top w:w="75" w:type="dxa"/>
              <w:start w:w="75" w:type="dxa"/>
              <w:bottom w:w="75" w:type="dxa"/>
              <w:end w:w="75" w:type="dxa"/>
            </w:tcMar>
          </w:tcPr>
          <w:p>
            <w:pPr>
              <w:pStyle w:val="TableText"/>
            </w:pPr>
            <w:r>
              <w:rPr>
                <w:sz w:val="14"/>
              </w:rPr>
              <w:t>Маршрутизатор</w:t>
            </w:r>
          </w:p>
        </w:tc>
        <w:tc>
          <w:tcPr>
            <w:tcW w:type="dxa" w:w="2268"/>
            <w:tcMar>
              <w:top w:w="75" w:type="dxa"/>
              <w:start w:w="75" w:type="dxa"/>
              <w:bottom w:w="75" w:type="dxa"/>
              <w:end w:w="75" w:type="dxa"/>
            </w:tcMar>
          </w:tcPr>
          <w:p>
            <w:pPr>
              <w:pStyle w:val="TableText"/>
            </w:pPr>
            <w:r>
              <w:rPr>
                <w:sz w:val="14"/>
              </w:rPr>
              <w:t>[марка]</w:t>
            </w:r>
          </w:p>
        </w:tc>
        <w:tc>
          <w:tcPr>
            <w:tcW w:type="dxa" w:w="624"/>
            <w:tcMar>
              <w:top w:w="75" w:type="dxa"/>
              <w:start w:w="75" w:type="dxa"/>
              <w:bottom w:w="75" w:type="dxa"/>
              <w:end w:w="75" w:type="dxa"/>
            </w:tcMar>
          </w:tcPr>
          <w:p>
            <w:pPr>
              <w:pStyle w:val="TableText"/>
            </w:pPr>
            <w:r>
              <w:rPr>
                <w:sz w:val="14"/>
              </w:rPr>
              <w:t>1</w:t>
            </w:r>
          </w:p>
        </w:tc>
        <w:tc>
          <w:tcPr>
            <w:tcW w:type="dxa" w:w="3005"/>
            <w:tcMar>
              <w:top w:w="75" w:type="dxa"/>
              <w:start w:w="75" w:type="dxa"/>
              <w:bottom w:w="75" w:type="dxa"/>
              <w:end w:w="75" w:type="dxa"/>
            </w:tcMar>
          </w:tcPr>
          <w:p>
            <w:pPr>
              <w:pStyle w:val="TableText"/>
            </w:pPr>
            <w:r>
              <w:rPr>
                <w:sz w:val="14"/>
              </w:rPr>
              <w:t>[исправен]</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12</w:t>
            </w:r>
          </w:p>
        </w:tc>
        <w:tc>
          <w:tcPr>
            <w:tcW w:type="dxa" w:w="2268"/>
            <w:tcMar>
              <w:top w:w="75" w:type="dxa"/>
              <w:start w:w="75" w:type="dxa"/>
              <w:bottom w:w="75" w:type="dxa"/>
              <w:end w:w="75" w:type="dxa"/>
            </w:tcMar>
          </w:tcPr>
          <w:p>
            <w:pPr>
              <w:pStyle w:val="TableText"/>
            </w:pPr>
            <w:r>
              <w:rPr>
                <w:sz w:val="14"/>
              </w:rPr>
              <w:t>Посуда и приборы</w:t>
            </w:r>
          </w:p>
        </w:tc>
        <w:tc>
          <w:tcPr>
            <w:tcW w:type="dxa" w:w="2268"/>
            <w:tcMar>
              <w:top w:w="75" w:type="dxa"/>
              <w:start w:w="75" w:type="dxa"/>
              <w:bottom w:w="75" w:type="dxa"/>
              <w:end w:w="75" w:type="dxa"/>
            </w:tcMar>
          </w:tcPr>
          <w:p>
            <w:pPr>
              <w:pStyle w:val="TableText"/>
            </w:pPr>
            <w:r>
              <w:rPr>
                <w:sz w:val="14"/>
              </w:rPr>
              <w:t>[комплект]</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[состояние]</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13</w:t>
            </w:r>
          </w:p>
        </w:tc>
        <w:tc>
          <w:tcPr>
            <w:tcW w:type="dxa" w:w="2268"/>
            <w:tcMar>
              <w:top w:w="75" w:type="dxa"/>
              <w:start w:w="75" w:type="dxa"/>
              <w:bottom w:w="75" w:type="dxa"/>
              <w:end w:w="75" w:type="dxa"/>
            </w:tcMar>
          </w:tcPr>
          <w:p>
            <w:pPr>
              <w:pStyle w:val="TableText"/>
            </w:pPr>
            <w:r>
              <w:rPr>
                <w:sz w:val="14"/>
              </w:rPr>
              <w:t>Постельное бельё</w:t>
            </w:r>
          </w:p>
        </w:tc>
        <w:tc>
          <w:tcPr>
            <w:tcW w:type="dxa" w:w="2268"/>
            <w:tcMar>
              <w:top w:w="75" w:type="dxa"/>
              <w:start w:w="75" w:type="dxa"/>
              <w:bottom w:w="75" w:type="dxa"/>
              <w:end w:w="75" w:type="dxa"/>
            </w:tcMar>
          </w:tcPr>
          <w:p>
            <w:pPr>
              <w:pStyle w:val="TableText"/>
            </w:pPr>
            <w:r>
              <w:rPr>
                <w:sz w:val="14"/>
              </w:rPr>
              <w:t>[комплект]</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[чистое / дефекты]</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14</w:t>
            </w:r>
          </w:p>
        </w:tc>
        <w:tc>
          <w:tcPr>
            <w:tcW w:type="dxa" w:w="2268"/>
            <w:tcMar>
              <w:top w:w="75" w:type="dxa"/>
              <w:start w:w="75" w:type="dxa"/>
              <w:bottom w:w="75" w:type="dxa"/>
              <w:end w:w="75" w:type="dxa"/>
            </w:tcMar>
          </w:tcPr>
          <w:p>
            <w:pPr>
              <w:pStyle w:val="TableText"/>
            </w:pPr>
            <w:r>
              <w:rPr>
                <w:sz w:val="14"/>
              </w:rPr>
              <w:t>Полотенца</w:t>
            </w:r>
          </w:p>
        </w:tc>
        <w:tc>
          <w:tcPr>
            <w:tcW w:type="dxa" w:w="2268"/>
            <w:tcMar>
              <w:top w:w="75" w:type="dxa"/>
              <w:start w:w="75" w:type="dxa"/>
              <w:bottom w:w="75" w:type="dxa"/>
              <w:end w:w="75" w:type="dxa"/>
            </w:tcMar>
          </w:tcPr>
          <w:p>
            <w:pPr>
              <w:pStyle w:val="TableText"/>
            </w:pPr>
            <w:r>
              <w:rPr>
                <w:sz w:val="14"/>
              </w:rPr>
              <w:t>[размеры]</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[чистые / дефекты]</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15</w:t>
            </w:r>
          </w:p>
        </w:tc>
        <w:tc>
          <w:tcPr>
            <w:tcW w:type="dxa" w:w="2268"/>
            <w:tcMar>
              <w:top w:w="75" w:type="dxa"/>
              <w:start w:w="75" w:type="dxa"/>
              <w:bottom w:w="75" w:type="dxa"/>
              <w:end w:w="75" w:type="dxa"/>
            </w:tcMar>
          </w:tcPr>
          <w:p>
            <w:pPr>
              <w:pStyle w:val="TableText"/>
            </w:pPr>
            <w:r>
              <w:rPr>
                <w:sz w:val="14"/>
              </w:rPr>
              <w:t>Шторы / ковёр</w:t>
            </w:r>
          </w:p>
        </w:tc>
        <w:tc>
          <w:tcPr>
            <w:tcW w:type="dxa" w:w="2268"/>
            <w:tcMar>
              <w:top w:w="75" w:type="dxa"/>
              <w:start w:w="75" w:type="dxa"/>
              <w:bottom w:w="75" w:type="dxa"/>
              <w:end w:w="75" w:type="dxa"/>
            </w:tcMar>
          </w:tcPr>
          <w:p>
            <w:pPr>
              <w:pStyle w:val="TableText"/>
            </w:pPr>
            <w:r>
              <w:rPr>
                <w:sz w:val="14"/>
              </w:rPr>
              <w:t>[описание]</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[пятна / дефекты]</w:t>
            </w:r>
          </w:p>
        </w:tc>
        <w:tc>
          <w:tcPr>
            <w:tcW w:type="dxa" w:w="680"/>
            <w:tcMar>
              <w:top w:w="75" w:type="dxa"/>
              <w:start w:w="75" w:type="dxa"/>
              <w:bottom w:w="75" w:type="dxa"/>
              <w:end w:w="75" w:type="dxa"/>
            </w:tcMar>
          </w:tcPr>
          <w:p>
            <w:pPr>
              <w:pStyle w:val="TableText"/>
            </w:pPr>
            <w:r>
              <w:rPr>
                <w:sz w:val="14"/>
              </w:rPr>
              <w:t>[__]</w:t>
            </w:r>
          </w:p>
        </w:tc>
      </w:tr>
      <w:tr>
        <w:trPr>
          <w:cantSplit/>
        </w:trPr>
        <w:tc>
          <w:tcPr>
            <w:tcW w:type="dxa" w:w="454"/>
            <w:tcMar>
              <w:top w:w="75" w:type="dxa"/>
              <w:start w:w="75" w:type="dxa"/>
              <w:bottom w:w="75" w:type="dxa"/>
              <w:end w:w="75" w:type="dxa"/>
            </w:tcMar>
          </w:tcPr>
          <w:p>
            <w:pPr>
              <w:pStyle w:val="TableText"/>
            </w:pPr>
            <w:r>
              <w:rPr>
                <w:sz w:val="14"/>
              </w:rPr>
              <w:t>16</w:t>
            </w:r>
          </w:p>
        </w:tc>
        <w:tc>
          <w:tcPr>
            <w:tcW w:type="dxa" w:w="2268"/>
            <w:tcMar>
              <w:top w:w="75" w:type="dxa"/>
              <w:start w:w="75" w:type="dxa"/>
              <w:bottom w:w="75" w:type="dxa"/>
              <w:end w:w="75" w:type="dxa"/>
            </w:tcMar>
          </w:tcPr>
          <w:p>
            <w:pPr>
              <w:pStyle w:val="TableText"/>
            </w:pPr>
            <w:r>
              <w:rPr>
                <w:sz w:val="14"/>
              </w:rPr>
              <w:t>Утюг / фен / прочее</w:t>
            </w:r>
          </w:p>
        </w:tc>
        <w:tc>
          <w:tcPr>
            <w:tcW w:type="dxa" w:w="2268"/>
            <w:tcMar>
              <w:top w:w="75" w:type="dxa"/>
              <w:start w:w="75" w:type="dxa"/>
              <w:bottom w:w="75" w:type="dxa"/>
              <w:end w:w="75" w:type="dxa"/>
            </w:tcMar>
          </w:tcPr>
          <w:p>
            <w:pPr>
              <w:pStyle w:val="TableText"/>
            </w:pPr>
            <w:r>
              <w:rPr>
                <w:sz w:val="14"/>
              </w:rPr>
              <w:t>[описание]</w:t>
            </w:r>
          </w:p>
        </w:tc>
        <w:tc>
          <w:tcPr>
            <w:tcW w:type="dxa" w:w="624"/>
            <w:tcMar>
              <w:top w:w="75" w:type="dxa"/>
              <w:start w:w="75" w:type="dxa"/>
              <w:bottom w:w="75" w:type="dxa"/>
              <w:end w:w="75" w:type="dxa"/>
            </w:tcMar>
          </w:tcPr>
          <w:p>
            <w:pPr>
              <w:pStyle w:val="TableText"/>
            </w:pPr>
            <w:r>
              <w:rPr>
                <w:sz w:val="14"/>
              </w:rPr>
              <w:t>[__]</w:t>
            </w:r>
          </w:p>
        </w:tc>
        <w:tc>
          <w:tcPr>
            <w:tcW w:type="dxa" w:w="3005"/>
            <w:tcMar>
              <w:top w:w="75" w:type="dxa"/>
              <w:start w:w="75" w:type="dxa"/>
              <w:bottom w:w="75" w:type="dxa"/>
              <w:end w:w="75" w:type="dxa"/>
            </w:tcMar>
          </w:tcPr>
          <w:p>
            <w:pPr>
              <w:pStyle w:val="TableText"/>
            </w:pPr>
            <w:r>
              <w:rPr>
                <w:sz w:val="14"/>
              </w:rPr>
              <w:t>[состояние]</w:t>
            </w:r>
          </w:p>
        </w:tc>
        <w:tc>
          <w:tcPr>
            <w:tcW w:type="dxa" w:w="680"/>
            <w:tcMar>
              <w:top w:w="75" w:type="dxa"/>
              <w:start w:w="75" w:type="dxa"/>
              <w:bottom w:w="75" w:type="dxa"/>
              <w:end w:w="75" w:type="dxa"/>
            </w:tcMar>
          </w:tcPr>
          <w:p>
            <w:pPr>
              <w:pStyle w:val="TableText"/>
            </w:pPr>
            <w:r>
              <w:rPr>
                <w:sz w:val="14"/>
              </w:rPr>
              <w:t>[__]</w:t>
            </w:r>
          </w:p>
        </w:tc>
      </w:tr>
    </w:tbl>
    <w:p>
      <w:pPr>
        <w:pStyle w:val="Small"/>
      </w:pPr>
      <w:r>
        <w:t>Дополнительные позиции: [________________________________________________________________________________]</w:t>
      </w:r>
    </w:p>
    <w:p>
      <w:pPr>
        <w:pStyle w:val="Small"/>
      </w:pPr>
      <w:r>
        <w:t>Стороны подтверждают, что указанное состояние сверено и связано с файлами Фотопротокола.</w:t>
      </w:r>
    </w:p>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НАЙМОДАТЕЛЬ / ПРЕДСТАВИТЕЛЬ</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НАНИМАТЕЛЬ</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 3</w:t>
      </w:r>
    </w:p>
    <w:p>
      <w:pPr>
        <w:pStyle w:val="Heading1"/>
      </w:pPr>
      <w:r>
        <w:t>Реестр фото- и видеофиксации</w:t>
      </w:r>
    </w:p>
    <w:tbl>
      <w:tblPr>
        <w:tblW w:type="auto" w:w="0"/>
        <w:jc w:val="center"/>
        <w:tblLayout w:type="fixed"/>
        <w:tblLook w:firstColumn="1" w:firstRow="1" w:lastColumn="0" w:lastRow="0" w:noHBand="0" w:noVBand="1" w:val="04A0"/>
      </w:tblPr>
      <w:tblGrid>
        <w:gridCol w:w="9638"/>
      </w:tblGrid>
      <w:tr>
        <w:tc>
          <w:tcPr>
            <w:tcW w:type="dxa" w:w="9866"/>
            <w:shd w:fill="DCE8DF"/>
            <w:tcMar>
              <w:top w:w="180" w:type="dxa"/>
              <w:start w:w="200" w:type="dxa"/>
              <w:bottom w:w="180" w:type="dxa"/>
              <w:end w:w="200" w:type="dxa"/>
            </w:tcMar>
          </w:tcPr>
          <w:p>
            <w:pPr>
              <w:pStyle w:val="Small"/>
            </w:pPr>
            <w:r>
              <w:rPr>
                <w:b/>
                <w:color w:val="16332F"/>
                <w:sz w:val="18"/>
              </w:rPr>
              <w:t>ПОРЯДОК</w:t>
              <w:br/>
            </w:r>
            <w:r>
              <w:t>Снимайте одинаковые ракурсы при заселении и возврате; сохраняйте исходные файлы с датой; отдельно фиксируйте диван, матрас, текстиль, сантехнику, технику, стены, пол и ключи. Ссылка должна быть доступна обеим Сторонам весь срок рассмотрения возможной претензии.</w:t>
            </w:r>
          </w:p>
        </w:tc>
      </w:tr>
    </w:tbl>
    <w:p>
      <w:pPr>
        <w:spacing w:after="0"/>
      </w:pP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Хранилище / ссылка</w:t>
            </w:r>
          </w:p>
        </w:tc>
        <w:tc>
          <w:tcPr>
            <w:tcW w:type="dxa" w:w="6690"/>
            <w:tcMar>
              <w:top w:w="100" w:type="dxa"/>
              <w:start w:w="120" w:type="dxa"/>
              <w:bottom w:w="100" w:type="dxa"/>
              <w:end w:w="120" w:type="dxa"/>
            </w:tcMar>
            <w:vAlign w:val="center"/>
          </w:tcPr>
          <w:p>
            <w:pPr>
              <w:pStyle w:val="TableText"/>
            </w:pPr>
            <w:r>
              <w:t>[URL / папка / иной способ]</w:t>
            </w:r>
          </w:p>
        </w:tc>
      </w:tr>
      <w:tr>
        <w:trPr>
          <w:cantSplit/>
        </w:trPr>
        <w:tc>
          <w:tcPr>
            <w:tcW w:type="dxa" w:w="2948"/>
            <w:shd w:fill="DCE8DF"/>
            <w:tcMar>
              <w:top w:w="100" w:type="dxa"/>
              <w:start w:w="120" w:type="dxa"/>
              <w:bottom w:w="100" w:type="dxa"/>
              <w:end w:w="120" w:type="dxa"/>
            </w:tcMar>
            <w:vAlign w:val="center"/>
          </w:tcPr>
          <w:p>
            <w:pPr>
              <w:pStyle w:val="TableText"/>
            </w:pPr>
            <w:r>
              <w:rPr>
                <w:b/>
              </w:rPr>
              <w:t>Кто загрузил</w:t>
            </w:r>
          </w:p>
        </w:tc>
        <w:tc>
          <w:tcPr>
            <w:tcW w:type="dxa" w:w="6690"/>
            <w:tcMar>
              <w:top w:w="100" w:type="dxa"/>
              <w:start w:w="120" w:type="dxa"/>
              <w:bottom w:w="100" w:type="dxa"/>
              <w:end w:w="120" w:type="dxa"/>
            </w:tcMar>
            <w:vAlign w:val="center"/>
          </w:tcPr>
          <w:p>
            <w:pPr>
              <w:pStyle w:val="TableText"/>
            </w:pPr>
            <w:r>
              <w:t>[ФИО]</w:t>
            </w:r>
          </w:p>
        </w:tc>
      </w:tr>
      <w:tr>
        <w:trPr>
          <w:cantSplit/>
        </w:trPr>
        <w:tc>
          <w:tcPr>
            <w:tcW w:type="dxa" w:w="2948"/>
            <w:shd w:fill="DCE8DF"/>
            <w:tcMar>
              <w:top w:w="100" w:type="dxa"/>
              <w:start w:w="120" w:type="dxa"/>
              <w:bottom w:w="100" w:type="dxa"/>
              <w:end w:w="120" w:type="dxa"/>
            </w:tcMar>
            <w:vAlign w:val="center"/>
          </w:tcPr>
          <w:p>
            <w:pPr>
              <w:pStyle w:val="TableText"/>
            </w:pPr>
            <w:r>
              <w:rPr>
                <w:b/>
              </w:rPr>
              <w:t>Дата и время начала</w:t>
            </w:r>
          </w:p>
        </w:tc>
        <w:tc>
          <w:tcPr>
            <w:tcW w:type="dxa" w:w="6690"/>
            <w:tcMar>
              <w:top w:w="100" w:type="dxa"/>
              <w:start w:w="120" w:type="dxa"/>
              <w:bottom w:w="100" w:type="dxa"/>
              <w:end w:w="120" w:type="dxa"/>
            </w:tcMar>
            <w:vAlign w:val="center"/>
          </w:tcPr>
          <w:p>
            <w:pPr>
              <w:pStyle w:val="TableText"/>
            </w:pPr>
            <w:r>
              <w:t>[____ / ____ / 20____, ____:____]</w:t>
            </w:r>
          </w:p>
        </w:tc>
      </w:tr>
      <w:tr>
        <w:trPr>
          <w:cantSplit/>
        </w:trPr>
        <w:tc>
          <w:tcPr>
            <w:tcW w:type="dxa" w:w="2948"/>
            <w:shd w:fill="DCE8DF"/>
            <w:tcMar>
              <w:top w:w="100" w:type="dxa"/>
              <w:start w:w="120" w:type="dxa"/>
              <w:bottom w:w="100" w:type="dxa"/>
              <w:end w:w="120" w:type="dxa"/>
            </w:tcMar>
            <w:vAlign w:val="center"/>
          </w:tcPr>
          <w:p>
            <w:pPr>
              <w:pStyle w:val="TableText"/>
            </w:pPr>
            <w:r>
              <w:rPr>
                <w:b/>
              </w:rPr>
              <w:t>Контрольная сумма / архив</w:t>
            </w:r>
          </w:p>
        </w:tc>
        <w:tc>
          <w:tcPr>
            <w:tcW w:type="dxa" w:w="6690"/>
            <w:tcMar>
              <w:top w:w="100" w:type="dxa"/>
              <w:start w:w="120" w:type="dxa"/>
              <w:bottom w:w="100" w:type="dxa"/>
              <w:end w:w="120" w:type="dxa"/>
            </w:tcMar>
            <w:vAlign w:val="center"/>
          </w:tcPr>
          <w:p>
            <w:pPr>
              <w:pStyle w:val="TableText"/>
            </w:pPr>
            <w:r>
              <w:t>[необязательно, но желательно]</w:t>
            </w:r>
          </w:p>
        </w:tc>
      </w:tr>
      <w:tr>
        <w:trPr>
          <w:cantSplit/>
        </w:trPr>
        <w:tc>
          <w:tcPr>
            <w:tcW w:type="dxa" w:w="2948"/>
            <w:shd w:fill="DCE8DF"/>
            <w:tcMar>
              <w:top w:w="100" w:type="dxa"/>
              <w:start w:w="120" w:type="dxa"/>
              <w:bottom w:w="100" w:type="dxa"/>
              <w:end w:w="120" w:type="dxa"/>
            </w:tcMar>
            <w:vAlign w:val="center"/>
          </w:tcPr>
          <w:p>
            <w:pPr>
              <w:pStyle w:val="TableText"/>
            </w:pPr>
            <w:r>
              <w:rPr>
                <w:b/>
              </w:rPr>
              <w:t>Срок доступности</w:t>
            </w:r>
          </w:p>
        </w:tc>
        <w:tc>
          <w:tcPr>
            <w:tcW w:type="dxa" w:w="6690"/>
            <w:tcMar>
              <w:top w:w="100" w:type="dxa"/>
              <w:start w:w="120" w:type="dxa"/>
              <w:bottom w:w="100" w:type="dxa"/>
              <w:end w:w="120" w:type="dxa"/>
            </w:tcMar>
            <w:vAlign w:val="center"/>
          </w:tcPr>
          <w:p>
            <w:pPr>
              <w:pStyle w:val="TableText"/>
            </w:pPr>
            <w:r>
              <w:t>[до полного завершения расчётов и споров]</w:t>
            </w:r>
          </w:p>
        </w:tc>
      </w:tr>
    </w:tbl>
    <w:tbl>
      <w:tblPr>
        <w:tblStyle w:val="TableGrid"/>
        <w:tblW w:type="auto" w:w="0"/>
        <w:jc w:val="center"/>
        <w:tblLayout w:type="fixed"/>
        <w:tblLook w:firstColumn="1" w:firstRow="1" w:lastColumn="0" w:lastRow="0" w:noHBand="0" w:noVBand="1" w:val="04A0"/>
      </w:tblPr>
      <w:tblGrid>
        <w:gridCol w:w="510"/>
        <w:gridCol w:w="2835"/>
        <w:gridCol w:w="1814"/>
        <w:gridCol w:w="1701"/>
        <w:gridCol w:w="2438"/>
      </w:tblGrid>
      <w:tr>
        <w:trPr>
          <w:tblHeader w:val="true"/>
          <w:cantSplit/>
        </w:trPr>
        <w:tc>
          <w:tcPr>
            <w:tcW w:type="dxa" w:w="1973"/>
            <w:shd w:fill="16332F"/>
            <w:tcMar>
              <w:top w:w="80" w:type="dxa"/>
              <w:start w:w="80" w:type="dxa"/>
              <w:bottom w:w="80" w:type="dxa"/>
              <w:end w:w="80" w:type="dxa"/>
            </w:tcMar>
          </w:tcPr>
          <w:p>
            <w:pPr>
              <w:pStyle w:val="TableText"/>
            </w:pPr>
            <w:r>
              <w:rPr>
                <w:b/>
                <w:color w:val="FFFFFF"/>
                <w:sz w:val="14"/>
              </w:rPr>
              <w:t>№</w:t>
            </w:r>
          </w:p>
        </w:tc>
        <w:tc>
          <w:tcPr>
            <w:tcW w:type="dxa" w:w="1973"/>
            <w:shd w:fill="16332F"/>
            <w:tcMar>
              <w:top w:w="80" w:type="dxa"/>
              <w:start w:w="80" w:type="dxa"/>
              <w:bottom w:w="80" w:type="dxa"/>
              <w:end w:w="80" w:type="dxa"/>
            </w:tcMar>
          </w:tcPr>
          <w:p>
            <w:pPr>
              <w:pStyle w:val="TableText"/>
            </w:pPr>
            <w:r>
              <w:rPr>
                <w:b/>
                <w:color w:val="FFFFFF"/>
                <w:sz w:val="14"/>
              </w:rPr>
              <w:t>Объект / ракурс</w:t>
            </w:r>
          </w:p>
        </w:tc>
        <w:tc>
          <w:tcPr>
            <w:tcW w:type="dxa" w:w="1973"/>
            <w:shd w:fill="16332F"/>
            <w:tcMar>
              <w:top w:w="80" w:type="dxa"/>
              <w:start w:w="80" w:type="dxa"/>
              <w:bottom w:w="80" w:type="dxa"/>
              <w:end w:w="80" w:type="dxa"/>
            </w:tcMar>
          </w:tcPr>
          <w:p>
            <w:pPr>
              <w:pStyle w:val="TableText"/>
            </w:pPr>
            <w:r>
              <w:rPr>
                <w:b/>
                <w:color w:val="FFFFFF"/>
                <w:sz w:val="14"/>
              </w:rPr>
              <w:t>Имя файла</w:t>
            </w:r>
          </w:p>
        </w:tc>
        <w:tc>
          <w:tcPr>
            <w:tcW w:type="dxa" w:w="1973"/>
            <w:shd w:fill="16332F"/>
            <w:tcMar>
              <w:top w:w="80" w:type="dxa"/>
              <w:start w:w="80" w:type="dxa"/>
              <w:bottom w:w="80" w:type="dxa"/>
              <w:end w:w="80" w:type="dxa"/>
            </w:tcMar>
          </w:tcPr>
          <w:p>
            <w:pPr>
              <w:pStyle w:val="TableText"/>
            </w:pPr>
            <w:r>
              <w:rPr>
                <w:b/>
                <w:color w:val="FFFFFF"/>
                <w:sz w:val="14"/>
              </w:rPr>
              <w:t>Этап</w:t>
            </w:r>
          </w:p>
        </w:tc>
        <w:tc>
          <w:tcPr>
            <w:tcW w:type="dxa" w:w="1973"/>
            <w:shd w:fill="16332F"/>
            <w:tcMar>
              <w:top w:w="80" w:type="dxa"/>
              <w:start w:w="80" w:type="dxa"/>
              <w:bottom w:w="80" w:type="dxa"/>
              <w:end w:w="80" w:type="dxa"/>
            </w:tcMar>
          </w:tcPr>
          <w:p>
            <w:pPr>
              <w:pStyle w:val="TableText"/>
            </w:pPr>
            <w:r>
              <w:rPr>
                <w:b/>
                <w:color w:val="FFFFFF"/>
                <w:sz w:val="14"/>
              </w:rPr>
              <w:t>Комментарий</w:t>
            </w:r>
          </w:p>
        </w:tc>
      </w:tr>
      <w:tr>
        <w:trPr>
          <w:cantSplit/>
        </w:trPr>
        <w:tc>
          <w:tcPr>
            <w:tcW w:type="dxa" w:w="510"/>
            <w:tcMar>
              <w:top w:w="75" w:type="dxa"/>
              <w:start w:w="75" w:type="dxa"/>
              <w:bottom w:w="75" w:type="dxa"/>
              <w:end w:w="75" w:type="dxa"/>
            </w:tcMar>
          </w:tcPr>
          <w:p>
            <w:pPr>
              <w:pStyle w:val="TableText"/>
            </w:pPr>
            <w:r>
              <w:rPr>
                <w:sz w:val="14"/>
              </w:rPr>
              <w:t>1</w:t>
            </w:r>
          </w:p>
        </w:tc>
        <w:tc>
          <w:tcPr>
            <w:tcW w:type="dxa" w:w="2835"/>
            <w:tcMar>
              <w:top w:w="75" w:type="dxa"/>
              <w:start w:w="75" w:type="dxa"/>
              <w:bottom w:w="75" w:type="dxa"/>
              <w:end w:w="75" w:type="dxa"/>
            </w:tcMar>
          </w:tcPr>
          <w:p>
            <w:pPr>
              <w:pStyle w:val="TableText"/>
            </w:pPr>
            <w:r>
              <w:rPr>
                <w:sz w:val="14"/>
              </w:rPr>
              <w:t>Входная дверь</w:t>
            </w:r>
          </w:p>
        </w:tc>
        <w:tc>
          <w:tcPr>
            <w:tcW w:type="dxa" w:w="1814"/>
            <w:tcMar>
              <w:top w:w="75" w:type="dxa"/>
              <w:start w:w="75" w:type="dxa"/>
              <w:bottom w:w="75" w:type="dxa"/>
              <w:end w:w="75" w:type="dxa"/>
            </w:tcMar>
          </w:tcPr>
          <w:p>
            <w:pPr>
              <w:pStyle w:val="TableText"/>
            </w:pPr>
            <w:r>
              <w:rPr>
                <w:sz w:val="14"/>
              </w:rPr>
              <w:t>IMG_001</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2</w:t>
            </w:r>
          </w:p>
        </w:tc>
        <w:tc>
          <w:tcPr>
            <w:tcW w:type="dxa" w:w="2835"/>
            <w:tcMar>
              <w:top w:w="75" w:type="dxa"/>
              <w:start w:w="75" w:type="dxa"/>
              <w:bottom w:w="75" w:type="dxa"/>
              <w:end w:w="75" w:type="dxa"/>
            </w:tcMar>
          </w:tcPr>
          <w:p>
            <w:pPr>
              <w:pStyle w:val="TableText"/>
            </w:pPr>
            <w:r>
              <w:rPr>
                <w:sz w:val="14"/>
              </w:rPr>
              <w:t>Прихожая</w:t>
            </w:r>
          </w:p>
        </w:tc>
        <w:tc>
          <w:tcPr>
            <w:tcW w:type="dxa" w:w="1814"/>
            <w:tcMar>
              <w:top w:w="75" w:type="dxa"/>
              <w:start w:w="75" w:type="dxa"/>
              <w:bottom w:w="75" w:type="dxa"/>
              <w:end w:w="75" w:type="dxa"/>
            </w:tcMar>
          </w:tcPr>
          <w:p>
            <w:pPr>
              <w:pStyle w:val="TableText"/>
            </w:pPr>
            <w:r>
              <w:rPr>
                <w:sz w:val="14"/>
              </w:rPr>
              <w:t>IMG_002</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3</w:t>
            </w:r>
          </w:p>
        </w:tc>
        <w:tc>
          <w:tcPr>
            <w:tcW w:type="dxa" w:w="2835"/>
            <w:tcMar>
              <w:top w:w="75" w:type="dxa"/>
              <w:start w:w="75" w:type="dxa"/>
              <w:bottom w:w="75" w:type="dxa"/>
              <w:end w:w="75" w:type="dxa"/>
            </w:tcMar>
          </w:tcPr>
          <w:p>
            <w:pPr>
              <w:pStyle w:val="TableText"/>
            </w:pPr>
            <w:r>
              <w:rPr>
                <w:sz w:val="14"/>
              </w:rPr>
              <w:t>Кухня общий вид</w:t>
            </w:r>
          </w:p>
        </w:tc>
        <w:tc>
          <w:tcPr>
            <w:tcW w:type="dxa" w:w="1814"/>
            <w:tcMar>
              <w:top w:w="75" w:type="dxa"/>
              <w:start w:w="75" w:type="dxa"/>
              <w:bottom w:w="75" w:type="dxa"/>
              <w:end w:w="75" w:type="dxa"/>
            </w:tcMar>
          </w:tcPr>
          <w:p>
            <w:pPr>
              <w:pStyle w:val="TableText"/>
            </w:pPr>
            <w:r>
              <w:rPr>
                <w:sz w:val="14"/>
              </w:rPr>
              <w:t>IMG_003</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4</w:t>
            </w:r>
          </w:p>
        </w:tc>
        <w:tc>
          <w:tcPr>
            <w:tcW w:type="dxa" w:w="2835"/>
            <w:tcMar>
              <w:top w:w="75" w:type="dxa"/>
              <w:start w:w="75" w:type="dxa"/>
              <w:bottom w:w="75" w:type="dxa"/>
              <w:end w:w="75" w:type="dxa"/>
            </w:tcMar>
          </w:tcPr>
          <w:p>
            <w:pPr>
              <w:pStyle w:val="TableText"/>
            </w:pPr>
            <w:r>
              <w:rPr>
                <w:sz w:val="14"/>
              </w:rPr>
              <w:t>Столешница и плита</w:t>
            </w:r>
          </w:p>
        </w:tc>
        <w:tc>
          <w:tcPr>
            <w:tcW w:type="dxa" w:w="1814"/>
            <w:tcMar>
              <w:top w:w="75" w:type="dxa"/>
              <w:start w:w="75" w:type="dxa"/>
              <w:bottom w:w="75" w:type="dxa"/>
              <w:end w:w="75" w:type="dxa"/>
            </w:tcMar>
          </w:tcPr>
          <w:p>
            <w:pPr>
              <w:pStyle w:val="TableText"/>
            </w:pPr>
            <w:r>
              <w:rPr>
                <w:sz w:val="14"/>
              </w:rPr>
              <w:t>IMG_004</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5</w:t>
            </w:r>
          </w:p>
        </w:tc>
        <w:tc>
          <w:tcPr>
            <w:tcW w:type="dxa" w:w="2835"/>
            <w:tcMar>
              <w:top w:w="75" w:type="dxa"/>
              <w:start w:w="75" w:type="dxa"/>
              <w:bottom w:w="75" w:type="dxa"/>
              <w:end w:w="75" w:type="dxa"/>
            </w:tcMar>
          </w:tcPr>
          <w:p>
            <w:pPr>
              <w:pStyle w:val="TableText"/>
            </w:pPr>
            <w:r>
              <w:rPr>
                <w:sz w:val="14"/>
              </w:rPr>
              <w:t>Холодильник</w:t>
            </w:r>
          </w:p>
        </w:tc>
        <w:tc>
          <w:tcPr>
            <w:tcW w:type="dxa" w:w="1814"/>
            <w:tcMar>
              <w:top w:w="75" w:type="dxa"/>
              <w:start w:w="75" w:type="dxa"/>
              <w:bottom w:w="75" w:type="dxa"/>
              <w:end w:w="75" w:type="dxa"/>
            </w:tcMar>
          </w:tcPr>
          <w:p>
            <w:pPr>
              <w:pStyle w:val="TableText"/>
            </w:pPr>
            <w:r>
              <w:rPr>
                <w:sz w:val="14"/>
              </w:rPr>
              <w:t>IMG_005</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6</w:t>
            </w:r>
          </w:p>
        </w:tc>
        <w:tc>
          <w:tcPr>
            <w:tcW w:type="dxa" w:w="2835"/>
            <w:tcMar>
              <w:top w:w="75" w:type="dxa"/>
              <w:start w:w="75" w:type="dxa"/>
              <w:bottom w:w="75" w:type="dxa"/>
              <w:end w:w="75" w:type="dxa"/>
            </w:tcMar>
          </w:tcPr>
          <w:p>
            <w:pPr>
              <w:pStyle w:val="TableText"/>
            </w:pPr>
            <w:r>
              <w:rPr>
                <w:sz w:val="14"/>
              </w:rPr>
              <w:t>Комната общий вид</w:t>
            </w:r>
          </w:p>
        </w:tc>
        <w:tc>
          <w:tcPr>
            <w:tcW w:type="dxa" w:w="1814"/>
            <w:tcMar>
              <w:top w:w="75" w:type="dxa"/>
              <w:start w:w="75" w:type="dxa"/>
              <w:bottom w:w="75" w:type="dxa"/>
              <w:end w:w="75" w:type="dxa"/>
            </w:tcMar>
          </w:tcPr>
          <w:p>
            <w:pPr>
              <w:pStyle w:val="TableText"/>
            </w:pPr>
            <w:r>
              <w:rPr>
                <w:sz w:val="14"/>
              </w:rPr>
              <w:t>IMG_006</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7</w:t>
            </w:r>
          </w:p>
        </w:tc>
        <w:tc>
          <w:tcPr>
            <w:tcW w:type="dxa" w:w="2835"/>
            <w:tcMar>
              <w:top w:w="75" w:type="dxa"/>
              <w:start w:w="75" w:type="dxa"/>
              <w:bottom w:w="75" w:type="dxa"/>
              <w:end w:w="75" w:type="dxa"/>
            </w:tcMar>
          </w:tcPr>
          <w:p>
            <w:pPr>
              <w:pStyle w:val="TableText"/>
            </w:pPr>
            <w:r>
              <w:rPr>
                <w:sz w:val="14"/>
              </w:rPr>
              <w:t>Диван крупно</w:t>
            </w:r>
          </w:p>
        </w:tc>
        <w:tc>
          <w:tcPr>
            <w:tcW w:type="dxa" w:w="1814"/>
            <w:tcMar>
              <w:top w:w="75" w:type="dxa"/>
              <w:start w:w="75" w:type="dxa"/>
              <w:bottom w:w="75" w:type="dxa"/>
              <w:end w:w="75" w:type="dxa"/>
            </w:tcMar>
          </w:tcPr>
          <w:p>
            <w:pPr>
              <w:pStyle w:val="TableText"/>
            </w:pPr>
            <w:r>
              <w:rPr>
                <w:sz w:val="14"/>
              </w:rPr>
              <w:t>IMG_007</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8</w:t>
            </w:r>
          </w:p>
        </w:tc>
        <w:tc>
          <w:tcPr>
            <w:tcW w:type="dxa" w:w="2835"/>
            <w:tcMar>
              <w:top w:w="75" w:type="dxa"/>
              <w:start w:w="75" w:type="dxa"/>
              <w:bottom w:w="75" w:type="dxa"/>
              <w:end w:w="75" w:type="dxa"/>
            </w:tcMar>
          </w:tcPr>
          <w:p>
            <w:pPr>
              <w:pStyle w:val="TableText"/>
            </w:pPr>
            <w:r>
              <w:rPr>
                <w:sz w:val="14"/>
              </w:rPr>
              <w:t>Матрас крупно</w:t>
            </w:r>
          </w:p>
        </w:tc>
        <w:tc>
          <w:tcPr>
            <w:tcW w:type="dxa" w:w="1814"/>
            <w:tcMar>
              <w:top w:w="75" w:type="dxa"/>
              <w:start w:w="75" w:type="dxa"/>
              <w:bottom w:w="75" w:type="dxa"/>
              <w:end w:w="75" w:type="dxa"/>
            </w:tcMar>
          </w:tcPr>
          <w:p>
            <w:pPr>
              <w:pStyle w:val="TableText"/>
            </w:pPr>
            <w:r>
              <w:rPr>
                <w:sz w:val="14"/>
              </w:rPr>
              <w:t>IMG_008</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9</w:t>
            </w:r>
          </w:p>
        </w:tc>
        <w:tc>
          <w:tcPr>
            <w:tcW w:type="dxa" w:w="2835"/>
            <w:tcMar>
              <w:top w:w="75" w:type="dxa"/>
              <w:start w:w="75" w:type="dxa"/>
              <w:bottom w:w="75" w:type="dxa"/>
              <w:end w:w="75" w:type="dxa"/>
            </w:tcMar>
          </w:tcPr>
          <w:p>
            <w:pPr>
              <w:pStyle w:val="TableText"/>
            </w:pPr>
            <w:r>
              <w:rPr>
                <w:sz w:val="14"/>
              </w:rPr>
              <w:t>Шторы и ковёр</w:t>
            </w:r>
          </w:p>
        </w:tc>
        <w:tc>
          <w:tcPr>
            <w:tcW w:type="dxa" w:w="1814"/>
            <w:tcMar>
              <w:top w:w="75" w:type="dxa"/>
              <w:start w:w="75" w:type="dxa"/>
              <w:bottom w:w="75" w:type="dxa"/>
              <w:end w:w="75" w:type="dxa"/>
            </w:tcMar>
          </w:tcPr>
          <w:p>
            <w:pPr>
              <w:pStyle w:val="TableText"/>
            </w:pPr>
            <w:r>
              <w:rPr>
                <w:sz w:val="14"/>
              </w:rPr>
              <w:t>IMG_009</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10</w:t>
            </w:r>
          </w:p>
        </w:tc>
        <w:tc>
          <w:tcPr>
            <w:tcW w:type="dxa" w:w="2835"/>
            <w:tcMar>
              <w:top w:w="75" w:type="dxa"/>
              <w:start w:w="75" w:type="dxa"/>
              <w:bottom w:w="75" w:type="dxa"/>
              <w:end w:w="75" w:type="dxa"/>
            </w:tcMar>
          </w:tcPr>
          <w:p>
            <w:pPr>
              <w:pStyle w:val="TableText"/>
            </w:pPr>
            <w:r>
              <w:rPr>
                <w:sz w:val="14"/>
              </w:rPr>
              <w:t>Пол и стены</w:t>
            </w:r>
          </w:p>
        </w:tc>
        <w:tc>
          <w:tcPr>
            <w:tcW w:type="dxa" w:w="1814"/>
            <w:tcMar>
              <w:top w:w="75" w:type="dxa"/>
              <w:start w:w="75" w:type="dxa"/>
              <w:bottom w:w="75" w:type="dxa"/>
              <w:end w:w="75" w:type="dxa"/>
            </w:tcMar>
          </w:tcPr>
          <w:p>
            <w:pPr>
              <w:pStyle w:val="TableText"/>
            </w:pPr>
            <w:r>
              <w:rPr>
                <w:sz w:val="14"/>
              </w:rPr>
              <w:t>IMG_010</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11</w:t>
            </w:r>
          </w:p>
        </w:tc>
        <w:tc>
          <w:tcPr>
            <w:tcW w:type="dxa" w:w="2835"/>
            <w:tcMar>
              <w:top w:w="75" w:type="dxa"/>
              <w:start w:w="75" w:type="dxa"/>
              <w:bottom w:w="75" w:type="dxa"/>
              <w:end w:w="75" w:type="dxa"/>
            </w:tcMar>
          </w:tcPr>
          <w:p>
            <w:pPr>
              <w:pStyle w:val="TableText"/>
            </w:pPr>
            <w:r>
              <w:rPr>
                <w:sz w:val="14"/>
              </w:rPr>
              <w:t>Санузел общий вид</w:t>
            </w:r>
          </w:p>
        </w:tc>
        <w:tc>
          <w:tcPr>
            <w:tcW w:type="dxa" w:w="1814"/>
            <w:tcMar>
              <w:top w:w="75" w:type="dxa"/>
              <w:start w:w="75" w:type="dxa"/>
              <w:bottom w:w="75" w:type="dxa"/>
              <w:end w:w="75" w:type="dxa"/>
            </w:tcMar>
          </w:tcPr>
          <w:p>
            <w:pPr>
              <w:pStyle w:val="TableText"/>
            </w:pPr>
            <w:r>
              <w:rPr>
                <w:sz w:val="14"/>
              </w:rPr>
              <w:t>IMG_011</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12</w:t>
            </w:r>
          </w:p>
        </w:tc>
        <w:tc>
          <w:tcPr>
            <w:tcW w:type="dxa" w:w="2835"/>
            <w:tcMar>
              <w:top w:w="75" w:type="dxa"/>
              <w:start w:w="75" w:type="dxa"/>
              <w:bottom w:w="75" w:type="dxa"/>
              <w:end w:w="75" w:type="dxa"/>
            </w:tcMar>
          </w:tcPr>
          <w:p>
            <w:pPr>
              <w:pStyle w:val="TableText"/>
            </w:pPr>
            <w:r>
              <w:rPr>
                <w:sz w:val="14"/>
              </w:rPr>
              <w:t>Сантехника</w:t>
            </w:r>
          </w:p>
        </w:tc>
        <w:tc>
          <w:tcPr>
            <w:tcW w:type="dxa" w:w="1814"/>
            <w:tcMar>
              <w:top w:w="75" w:type="dxa"/>
              <w:start w:w="75" w:type="dxa"/>
              <w:bottom w:w="75" w:type="dxa"/>
              <w:end w:w="75" w:type="dxa"/>
            </w:tcMar>
          </w:tcPr>
          <w:p>
            <w:pPr>
              <w:pStyle w:val="TableText"/>
            </w:pPr>
            <w:r>
              <w:rPr>
                <w:sz w:val="14"/>
              </w:rPr>
              <w:t>IMG_012</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13</w:t>
            </w:r>
          </w:p>
        </w:tc>
        <w:tc>
          <w:tcPr>
            <w:tcW w:type="dxa" w:w="2835"/>
            <w:tcMar>
              <w:top w:w="75" w:type="dxa"/>
              <w:start w:w="75" w:type="dxa"/>
              <w:bottom w:w="75" w:type="dxa"/>
              <w:end w:w="75" w:type="dxa"/>
            </w:tcMar>
          </w:tcPr>
          <w:p>
            <w:pPr>
              <w:pStyle w:val="TableText"/>
            </w:pPr>
            <w:r>
              <w:rPr>
                <w:sz w:val="14"/>
              </w:rPr>
              <w:t>Стиральная машина</w:t>
            </w:r>
          </w:p>
        </w:tc>
        <w:tc>
          <w:tcPr>
            <w:tcW w:type="dxa" w:w="1814"/>
            <w:tcMar>
              <w:top w:w="75" w:type="dxa"/>
              <w:start w:w="75" w:type="dxa"/>
              <w:bottom w:w="75" w:type="dxa"/>
              <w:end w:w="75" w:type="dxa"/>
            </w:tcMar>
          </w:tcPr>
          <w:p>
            <w:pPr>
              <w:pStyle w:val="TableText"/>
            </w:pPr>
            <w:r>
              <w:rPr>
                <w:sz w:val="14"/>
              </w:rPr>
              <w:t>IMG_013</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14</w:t>
            </w:r>
          </w:p>
        </w:tc>
        <w:tc>
          <w:tcPr>
            <w:tcW w:type="dxa" w:w="2835"/>
            <w:tcMar>
              <w:top w:w="75" w:type="dxa"/>
              <w:start w:w="75" w:type="dxa"/>
              <w:bottom w:w="75" w:type="dxa"/>
              <w:end w:w="75" w:type="dxa"/>
            </w:tcMar>
          </w:tcPr>
          <w:p>
            <w:pPr>
              <w:pStyle w:val="TableText"/>
            </w:pPr>
            <w:r>
              <w:rPr>
                <w:sz w:val="14"/>
              </w:rPr>
              <w:t>Ключи и показания</w:t>
            </w:r>
          </w:p>
        </w:tc>
        <w:tc>
          <w:tcPr>
            <w:tcW w:type="dxa" w:w="1814"/>
            <w:tcMar>
              <w:top w:w="75" w:type="dxa"/>
              <w:start w:w="75" w:type="dxa"/>
              <w:bottom w:w="75" w:type="dxa"/>
              <w:end w:w="75" w:type="dxa"/>
            </w:tcMar>
          </w:tcPr>
          <w:p>
            <w:pPr>
              <w:pStyle w:val="TableText"/>
            </w:pPr>
            <w:r>
              <w:rPr>
                <w:sz w:val="14"/>
              </w:rPr>
              <w:t>IMG_014</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r>
        <w:trPr>
          <w:cantSplit/>
        </w:trPr>
        <w:tc>
          <w:tcPr>
            <w:tcW w:type="dxa" w:w="510"/>
            <w:tcMar>
              <w:top w:w="75" w:type="dxa"/>
              <w:start w:w="75" w:type="dxa"/>
              <w:bottom w:w="75" w:type="dxa"/>
              <w:end w:w="75" w:type="dxa"/>
            </w:tcMar>
          </w:tcPr>
          <w:p>
            <w:pPr>
              <w:pStyle w:val="TableText"/>
            </w:pPr>
            <w:r>
              <w:rPr>
                <w:sz w:val="14"/>
              </w:rPr>
              <w:t>15</w:t>
            </w:r>
          </w:p>
        </w:tc>
        <w:tc>
          <w:tcPr>
            <w:tcW w:type="dxa" w:w="2835"/>
            <w:tcMar>
              <w:top w:w="75" w:type="dxa"/>
              <w:start w:w="75" w:type="dxa"/>
              <w:bottom w:w="75" w:type="dxa"/>
              <w:end w:w="75" w:type="dxa"/>
            </w:tcMar>
          </w:tcPr>
          <w:p>
            <w:pPr>
              <w:pStyle w:val="TableText"/>
            </w:pPr>
            <w:r>
              <w:rPr>
                <w:sz w:val="14"/>
              </w:rPr>
              <w:t>Выявленный дефект</w:t>
            </w:r>
          </w:p>
        </w:tc>
        <w:tc>
          <w:tcPr>
            <w:tcW w:type="dxa" w:w="1814"/>
            <w:tcMar>
              <w:top w:w="75" w:type="dxa"/>
              <w:start w:w="75" w:type="dxa"/>
              <w:bottom w:w="75" w:type="dxa"/>
              <w:end w:w="75" w:type="dxa"/>
            </w:tcMar>
          </w:tcPr>
          <w:p>
            <w:pPr>
              <w:pStyle w:val="TableText"/>
            </w:pPr>
            <w:r>
              <w:rPr>
                <w:sz w:val="14"/>
              </w:rPr>
              <w:t>IMG_015</w:t>
            </w:r>
          </w:p>
        </w:tc>
        <w:tc>
          <w:tcPr>
            <w:tcW w:type="dxa" w:w="1701"/>
            <w:tcMar>
              <w:top w:w="75" w:type="dxa"/>
              <w:start w:w="75" w:type="dxa"/>
              <w:bottom w:w="75" w:type="dxa"/>
              <w:end w:w="75" w:type="dxa"/>
            </w:tcMar>
          </w:tcPr>
          <w:p>
            <w:pPr>
              <w:pStyle w:val="TableText"/>
            </w:pPr>
            <w:r>
              <w:rPr>
                <w:sz w:val="14"/>
              </w:rPr>
              <w:t>[заселение / возврат]</w:t>
            </w:r>
          </w:p>
        </w:tc>
        <w:tc>
          <w:tcPr>
            <w:tcW w:type="dxa" w:w="2438"/>
            <w:tcMar>
              <w:top w:w="75" w:type="dxa"/>
              <w:start w:w="75" w:type="dxa"/>
              <w:bottom w:w="75" w:type="dxa"/>
              <w:end w:w="75" w:type="dxa"/>
            </w:tcMar>
          </w:tcPr>
          <w:p>
            <w:pPr>
              <w:pStyle w:val="TableText"/>
            </w:pPr>
            <w:r>
              <w:rPr>
                <w:sz w:val="14"/>
              </w:rPr>
              <w:t>[комментарий]</w:t>
            </w:r>
          </w:p>
        </w:tc>
      </w:tr>
    </w:tbl>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НАЙМОДАТЕЛЬ / ПРЕДСТАВИТЕЛЬ</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НАНИМАТЕЛЬ</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 4</w:t>
      </w:r>
    </w:p>
    <w:p>
      <w:pPr>
        <w:pStyle w:val="Heading1"/>
      </w:pPr>
      <w:r>
        <w:t>Заказ дополнительной бытовой услуги</w:t>
      </w:r>
    </w:p>
    <w:p>
      <w:r>
        <w:t>Заполняется отдельно для каждой услуги. Отметка интереса в форме подбора не является заказом и не создаёт платежа.</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Номер заказа</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Связь с проживанием</w:t>
            </w:r>
          </w:p>
        </w:tc>
        <w:tc>
          <w:tcPr>
            <w:tcW w:type="dxa" w:w="6690"/>
            <w:tcMar>
              <w:top w:w="100" w:type="dxa"/>
              <w:start w:w="120" w:type="dxa"/>
              <w:bottom w:w="100" w:type="dxa"/>
              <w:end w:w="120" w:type="dxa"/>
            </w:tcMar>
            <w:vAlign w:val="center"/>
          </w:tcPr>
          <w:p>
            <w:pPr>
              <w:pStyle w:val="TableText"/>
            </w:pPr>
            <w:r>
              <w:t>договор № [_____] / адрес [_____]</w:t>
            </w:r>
          </w:p>
        </w:tc>
      </w:tr>
      <w:tr>
        <w:trPr>
          <w:cantSplit/>
        </w:trPr>
        <w:tc>
          <w:tcPr>
            <w:tcW w:type="dxa" w:w="2948"/>
            <w:shd w:fill="DCE8DF"/>
            <w:tcMar>
              <w:top w:w="100" w:type="dxa"/>
              <w:start w:w="120" w:type="dxa"/>
              <w:bottom w:w="100" w:type="dxa"/>
              <w:end w:w="120" w:type="dxa"/>
            </w:tcMar>
            <w:vAlign w:val="center"/>
          </w:tcPr>
          <w:p>
            <w:pPr>
              <w:pStyle w:val="TableText"/>
            </w:pPr>
            <w:r>
              <w:rPr>
                <w:b/>
              </w:rPr>
              <w:t>Услуга</w:t>
            </w:r>
          </w:p>
        </w:tc>
        <w:tc>
          <w:tcPr>
            <w:tcW w:type="dxa" w:w="6690"/>
            <w:tcMar>
              <w:top w:w="100" w:type="dxa"/>
              <w:start w:w="120" w:type="dxa"/>
              <w:bottom w:w="100" w:type="dxa"/>
              <w:end w:w="120" w:type="dxa"/>
            </w:tcMar>
            <w:vAlign w:val="center"/>
          </w:tcPr>
          <w:p>
            <w:pPr>
              <w:pStyle w:val="TableText"/>
            </w:pPr>
            <w:r>
              <w:t>[уборка / продукты / водитель / прокат / помощник / консьерж / иное]</w:t>
            </w:r>
          </w:p>
        </w:tc>
      </w:tr>
      <w:tr>
        <w:trPr>
          <w:cantSplit/>
        </w:trPr>
        <w:tc>
          <w:tcPr>
            <w:tcW w:type="dxa" w:w="2948"/>
            <w:shd w:fill="DCE8DF"/>
            <w:tcMar>
              <w:top w:w="100" w:type="dxa"/>
              <w:start w:w="120" w:type="dxa"/>
              <w:bottom w:w="100" w:type="dxa"/>
              <w:end w:w="120" w:type="dxa"/>
            </w:tcMar>
            <w:vAlign w:val="center"/>
          </w:tcPr>
          <w:p>
            <w:pPr>
              <w:pStyle w:val="TableText"/>
            </w:pPr>
            <w:r>
              <w:rPr>
                <w:b/>
              </w:rPr>
              <w:t>Исполнитель</w:t>
            </w:r>
          </w:p>
        </w:tc>
        <w:tc>
          <w:tcPr>
            <w:tcW w:type="dxa" w:w="6690"/>
            <w:tcMar>
              <w:top w:w="100" w:type="dxa"/>
              <w:start w:w="120" w:type="dxa"/>
              <w:bottom w:w="100" w:type="dxa"/>
              <w:end w:w="120" w:type="dxa"/>
            </w:tcMar>
            <w:vAlign w:val="center"/>
          </w:tcPr>
          <w:p>
            <w:pPr>
              <w:pStyle w:val="TableText"/>
            </w:pPr>
            <w:r>
              <w:t>[полное имя / наименование, ИНН / ОГРН при наличии]</w:t>
            </w:r>
          </w:p>
        </w:tc>
      </w:tr>
      <w:tr>
        <w:trPr>
          <w:cantSplit/>
        </w:trPr>
        <w:tc>
          <w:tcPr>
            <w:tcW w:type="dxa" w:w="2948"/>
            <w:shd w:fill="DCE8DF"/>
            <w:tcMar>
              <w:top w:w="100" w:type="dxa"/>
              <w:start w:w="120" w:type="dxa"/>
              <w:bottom w:w="100" w:type="dxa"/>
              <w:end w:w="120" w:type="dxa"/>
            </w:tcMar>
            <w:vAlign w:val="center"/>
          </w:tcPr>
          <w:p>
            <w:pPr>
              <w:pStyle w:val="TableText"/>
            </w:pPr>
            <w:r>
              <w:rPr>
                <w:b/>
              </w:rPr>
              <w:t>Дата, время, место</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Состав и результат</w:t>
            </w:r>
          </w:p>
        </w:tc>
        <w:tc>
          <w:tcPr>
            <w:tcW w:type="dxa" w:w="6690"/>
            <w:tcMar>
              <w:top w:w="100" w:type="dxa"/>
              <w:start w:w="120" w:type="dxa"/>
              <w:bottom w:w="100" w:type="dxa"/>
              <w:end w:w="120" w:type="dxa"/>
            </w:tcMar>
            <w:vAlign w:val="center"/>
          </w:tcPr>
          <w:p>
            <w:pPr>
              <w:pStyle w:val="TableText"/>
            </w:pPr>
            <w:r>
              <w:t>[что именно должно быть сделано]</w:t>
            </w:r>
          </w:p>
        </w:tc>
      </w:tr>
      <w:tr>
        <w:trPr>
          <w:cantSplit/>
        </w:trPr>
        <w:tc>
          <w:tcPr>
            <w:tcW w:type="dxa" w:w="2948"/>
            <w:shd w:fill="DCE8DF"/>
            <w:tcMar>
              <w:top w:w="100" w:type="dxa"/>
              <w:start w:w="120" w:type="dxa"/>
              <w:bottom w:w="100" w:type="dxa"/>
              <w:end w:w="120" w:type="dxa"/>
            </w:tcMar>
            <w:vAlign w:val="center"/>
          </w:tcPr>
          <w:p>
            <w:pPr>
              <w:pStyle w:val="TableText"/>
            </w:pPr>
            <w:r>
              <w:rPr>
                <w:b/>
              </w:rPr>
              <w:t>Стоимость</w:t>
            </w:r>
          </w:p>
        </w:tc>
        <w:tc>
          <w:tcPr>
            <w:tcW w:type="dxa" w:w="6690"/>
            <w:tcMar>
              <w:top w:w="100" w:type="dxa"/>
              <w:start w:w="120" w:type="dxa"/>
              <w:bottom w:w="100" w:type="dxa"/>
              <w:end w:w="120" w:type="dxa"/>
            </w:tcMar>
            <w:vAlign w:val="center"/>
          </w:tcPr>
          <w:p>
            <w:pPr>
              <w:pStyle w:val="TableText"/>
            </w:pPr>
            <w:r>
              <w:t>[_____] руб., включая / не включая расходы [_____]</w:t>
            </w:r>
          </w:p>
        </w:tc>
      </w:tr>
      <w:tr>
        <w:trPr>
          <w:cantSplit/>
        </w:trPr>
        <w:tc>
          <w:tcPr>
            <w:tcW w:type="dxa" w:w="2948"/>
            <w:shd w:fill="DCE8DF"/>
            <w:tcMar>
              <w:top w:w="100" w:type="dxa"/>
              <w:start w:w="120" w:type="dxa"/>
              <w:bottom w:w="100" w:type="dxa"/>
              <w:end w:w="120" w:type="dxa"/>
            </w:tcMar>
            <w:vAlign w:val="center"/>
          </w:tcPr>
          <w:p>
            <w:pPr>
              <w:pStyle w:val="TableText"/>
            </w:pPr>
            <w:r>
              <w:rPr>
                <w:b/>
              </w:rPr>
              <w:t>Получатель оплаты</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Правила отмены</w:t>
            </w:r>
          </w:p>
        </w:tc>
        <w:tc>
          <w:tcPr>
            <w:tcW w:type="dxa" w:w="6690"/>
            <w:tcMar>
              <w:top w:w="100" w:type="dxa"/>
              <w:start w:w="120" w:type="dxa"/>
              <w:bottom w:w="100" w:type="dxa"/>
              <w:end w:w="120" w:type="dxa"/>
            </w:tcMar>
            <w:vAlign w:val="center"/>
          </w:tcPr>
          <w:p>
            <w:pPr>
              <w:pStyle w:val="TableText"/>
            </w:pPr>
            <w:r>
              <w:t>[срок, сумма, фактические расходы]</w:t>
            </w:r>
          </w:p>
        </w:tc>
      </w:tr>
      <w:tr>
        <w:trPr>
          <w:cantSplit/>
        </w:trPr>
        <w:tc>
          <w:tcPr>
            <w:tcW w:type="dxa" w:w="2948"/>
            <w:shd w:fill="DCE8DF"/>
            <w:tcMar>
              <w:top w:w="100" w:type="dxa"/>
              <w:start w:w="120" w:type="dxa"/>
              <w:bottom w:w="100" w:type="dxa"/>
              <w:end w:w="120" w:type="dxa"/>
            </w:tcMar>
            <w:vAlign w:val="center"/>
          </w:tcPr>
          <w:p>
            <w:pPr>
              <w:pStyle w:val="TableText"/>
            </w:pPr>
            <w:r>
              <w:rPr>
                <w:b/>
              </w:rPr>
              <w:t>Контакт по претензии</w:t>
            </w:r>
          </w:p>
        </w:tc>
        <w:tc>
          <w:tcPr>
            <w:tcW w:type="dxa" w:w="6690"/>
            <w:tcMar>
              <w:top w:w="100" w:type="dxa"/>
              <w:start w:w="120" w:type="dxa"/>
              <w:bottom w:w="100" w:type="dxa"/>
              <w:end w:w="120" w:type="dxa"/>
            </w:tcMar>
            <w:vAlign w:val="center"/>
          </w:tcPr>
          <w:p>
            <w:pPr>
              <w:pStyle w:val="TableText"/>
            </w:pPr>
            <w:r>
              <w:t>[_____]</w:t>
            </w:r>
          </w:p>
        </w:tc>
      </w:tr>
    </w:tbl>
    <w:p>
      <w:pPr>
        <w:pStyle w:val="Heading2"/>
      </w:pPr>
      <w:r>
        <w:t>Границы заказа</w:t>
      </w:r>
    </w:p>
    <w:p>
      <w:pPr>
        <w:ind w:left="408" w:hanging="238"/>
      </w:pPr>
      <w:r>
        <w:rPr>
          <w:b/>
          <w:color w:val="DC6B4F"/>
        </w:rPr>
        <w:t xml:space="preserve">•  </w:t>
      </w:r>
      <w:r>
        <w:t>Исполнитель и итоговая цена подтверждены до начала: ☐ да ☐ нет.</w:t>
      </w:r>
    </w:p>
    <w:p>
      <w:pPr>
        <w:ind w:left="408" w:hanging="238"/>
      </w:pPr>
      <w:r>
        <w:rPr>
          <w:b/>
          <w:color w:val="DC6B4F"/>
        </w:rPr>
        <w:t xml:space="preserve">•  </w:t>
      </w:r>
      <w:r>
        <w:t>Услуга является немедицинской и не включает диагноз, назначение, манипуляции или медицинское наблюдение: ☐ да.</w:t>
      </w:r>
    </w:p>
    <w:p>
      <w:pPr>
        <w:ind w:left="408" w:hanging="238"/>
      </w:pPr>
      <w:r>
        <w:rPr>
          <w:b/>
          <w:color w:val="DC6B4F"/>
        </w:rPr>
        <w:t xml:space="preserve">•  </w:t>
      </w:r>
      <w:r>
        <w:t>Если задача относится к медицинской деятельности или регулируемому медицинскому изделию, этот Заказ не используется; договор заключается напрямую с надлежащим исполнителем: ☐ подтверждено.</w:t>
      </w:r>
    </w:p>
    <w:p>
      <w:pPr>
        <w:ind w:left="408" w:hanging="238"/>
      </w:pPr>
      <w:r>
        <w:rPr>
          <w:b/>
          <w:color w:val="DC6B4F"/>
        </w:rPr>
        <w:t xml:space="preserve">•  </w:t>
      </w:r>
      <w:r>
        <w:t>Расходы на товары подтверждаются чеками и не включаются в вознаграждение, если прямо не указано иное.</w:t>
      </w:r>
    </w:p>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ЗАКАЗЧИК</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ИСПОЛНИТЕЛЬ / ОПЕРАТОР</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 5</w:t>
      </w:r>
    </w:p>
    <w:p>
      <w:pPr>
        <w:pStyle w:val="Heading1"/>
      </w:pPr>
      <w:r>
        <w:t>Карточка ролей и платежей по конкретному объекту</w:t>
      </w:r>
    </w:p>
    <w:p>
      <w:r>
        <w:t>Эта карточка помогает не смешивать собственника, оператора сайта, агента и внешнего исполнителя. Заполняется до первой публикации квартиры и обновляется при изменении схемы.</w:t>
      </w:r>
    </w:p>
    <w:tbl>
      <w:tblPr>
        <w:tblStyle w:val="TableGrid"/>
        <w:tblW w:type="auto" w:w="0"/>
        <w:jc w:val="center"/>
        <w:tblLayout w:type="fixed"/>
        <w:tblLook w:firstColumn="1" w:firstRow="1" w:lastColumn="0" w:lastRow="0" w:noHBand="0" w:noVBand="1" w:val="04A0"/>
      </w:tblPr>
      <w:tblGrid>
        <w:gridCol w:w="2268"/>
        <w:gridCol w:w="2268"/>
        <w:gridCol w:w="2438"/>
        <w:gridCol w:w="2665"/>
      </w:tblGrid>
      <w:tr>
        <w:trPr>
          <w:tblHeader w:val="true"/>
          <w:cantSplit/>
        </w:trPr>
        <w:tc>
          <w:tcPr>
            <w:tcW w:type="dxa" w:w="2466"/>
            <w:shd w:fill="16332F"/>
            <w:tcMar>
              <w:top w:w="80" w:type="dxa"/>
              <w:start w:w="80" w:type="dxa"/>
              <w:bottom w:w="80" w:type="dxa"/>
              <w:end w:w="80" w:type="dxa"/>
            </w:tcMar>
          </w:tcPr>
          <w:p>
            <w:pPr>
              <w:pStyle w:val="TableText"/>
            </w:pPr>
            <w:r>
              <w:rPr>
                <w:b/>
                <w:color w:val="FFFFFF"/>
                <w:sz w:val="14"/>
              </w:rPr>
              <w:t>Операция</w:t>
            </w:r>
          </w:p>
        </w:tc>
        <w:tc>
          <w:tcPr>
            <w:tcW w:type="dxa" w:w="2466"/>
            <w:shd w:fill="16332F"/>
            <w:tcMar>
              <w:top w:w="80" w:type="dxa"/>
              <w:start w:w="80" w:type="dxa"/>
              <w:bottom w:w="80" w:type="dxa"/>
              <w:end w:w="80" w:type="dxa"/>
            </w:tcMar>
          </w:tcPr>
          <w:p>
            <w:pPr>
              <w:pStyle w:val="TableText"/>
            </w:pPr>
            <w:r>
              <w:rPr>
                <w:b/>
                <w:color w:val="FFFFFF"/>
                <w:sz w:val="14"/>
              </w:rPr>
              <w:t>Ответственное лицо</w:t>
            </w:r>
          </w:p>
        </w:tc>
        <w:tc>
          <w:tcPr>
            <w:tcW w:type="dxa" w:w="2466"/>
            <w:shd w:fill="16332F"/>
            <w:tcMar>
              <w:top w:w="80" w:type="dxa"/>
              <w:start w:w="80" w:type="dxa"/>
              <w:bottom w:w="80" w:type="dxa"/>
              <w:end w:w="80" w:type="dxa"/>
            </w:tcMar>
          </w:tcPr>
          <w:p>
            <w:pPr>
              <w:pStyle w:val="TableText"/>
            </w:pPr>
            <w:r>
              <w:rPr>
                <w:b/>
                <w:color w:val="FFFFFF"/>
                <w:sz w:val="14"/>
              </w:rPr>
              <w:t>Основание</w:t>
            </w:r>
          </w:p>
        </w:tc>
        <w:tc>
          <w:tcPr>
            <w:tcW w:type="dxa" w:w="2466"/>
            <w:shd w:fill="16332F"/>
            <w:tcMar>
              <w:top w:w="80" w:type="dxa"/>
              <w:start w:w="80" w:type="dxa"/>
              <w:bottom w:w="80" w:type="dxa"/>
              <w:end w:w="80" w:type="dxa"/>
            </w:tcMar>
          </w:tcPr>
          <w:p>
            <w:pPr>
              <w:pStyle w:val="TableText"/>
            </w:pPr>
            <w:r>
              <w:rPr>
                <w:b/>
                <w:color w:val="FFFFFF"/>
                <w:sz w:val="14"/>
              </w:rPr>
              <w:t>Кто получает деньги / выдаёт документ</w:t>
            </w:r>
          </w:p>
        </w:tc>
      </w:tr>
      <w:tr>
        <w:trPr>
          <w:cantSplit/>
        </w:trPr>
        <w:tc>
          <w:tcPr>
            <w:tcW w:type="dxa" w:w="2268"/>
            <w:tcMar>
              <w:top w:w="75" w:type="dxa"/>
              <w:start w:w="75" w:type="dxa"/>
              <w:bottom w:w="75" w:type="dxa"/>
              <w:end w:w="75" w:type="dxa"/>
            </w:tcMar>
          </w:tcPr>
          <w:p>
            <w:pPr>
              <w:pStyle w:val="TableText"/>
            </w:pPr>
            <w:r>
              <w:rPr>
                <w:sz w:val="14"/>
              </w:rPr>
              <w:t>Право сдавать квартиру</w:t>
            </w:r>
          </w:p>
        </w:tc>
        <w:tc>
          <w:tcPr>
            <w:tcW w:type="dxa" w:w="2268"/>
            <w:tcMar>
              <w:top w:w="75" w:type="dxa"/>
              <w:start w:w="75" w:type="dxa"/>
              <w:bottom w:w="75" w:type="dxa"/>
              <w:end w:w="75" w:type="dxa"/>
            </w:tcMar>
          </w:tcPr>
          <w:p>
            <w:pPr>
              <w:pStyle w:val="TableText"/>
            </w:pPr>
            <w:r>
              <w:rPr>
                <w:sz w:val="14"/>
              </w:rPr>
              <w:t>[собственник / представитель]</w:t>
            </w:r>
          </w:p>
        </w:tc>
        <w:tc>
          <w:tcPr>
            <w:tcW w:type="dxa" w:w="2438"/>
            <w:tcMar>
              <w:top w:w="75" w:type="dxa"/>
              <w:start w:w="75" w:type="dxa"/>
              <w:bottom w:w="75" w:type="dxa"/>
              <w:end w:w="75" w:type="dxa"/>
            </w:tcMar>
          </w:tcPr>
          <w:p>
            <w:pPr>
              <w:pStyle w:val="TableText"/>
            </w:pPr>
            <w:r>
              <w:rPr>
                <w:sz w:val="14"/>
              </w:rPr>
              <w:t>[ЕГРН / доверенность / договор]</w:t>
            </w:r>
          </w:p>
        </w:tc>
        <w:tc>
          <w:tcPr>
            <w:tcW w:type="dxa" w:w="2665"/>
            <w:tcMar>
              <w:top w:w="75" w:type="dxa"/>
              <w:start w:w="75" w:type="dxa"/>
              <w:bottom w:w="75" w:type="dxa"/>
              <w:end w:w="75" w:type="dxa"/>
            </w:tcMar>
          </w:tcPr>
          <w:p>
            <w:pPr>
              <w:pStyle w:val="TableText"/>
            </w:pPr>
            <w:r>
              <w:rPr>
                <w:sz w:val="14"/>
              </w:rPr>
              <w:t>—</w:t>
            </w:r>
          </w:p>
        </w:tc>
      </w:tr>
      <w:tr>
        <w:trPr>
          <w:cantSplit/>
        </w:trPr>
        <w:tc>
          <w:tcPr>
            <w:tcW w:type="dxa" w:w="2268"/>
            <w:tcMar>
              <w:top w:w="75" w:type="dxa"/>
              <w:start w:w="75" w:type="dxa"/>
              <w:bottom w:w="75" w:type="dxa"/>
              <w:end w:w="75" w:type="dxa"/>
            </w:tcMar>
          </w:tcPr>
          <w:p>
            <w:pPr>
              <w:pStyle w:val="TableText"/>
            </w:pPr>
            <w:r>
              <w:rPr>
                <w:sz w:val="14"/>
              </w:rPr>
              <w:t>Договор найма</w:t>
            </w:r>
          </w:p>
        </w:tc>
        <w:tc>
          <w:tcPr>
            <w:tcW w:type="dxa" w:w="2268"/>
            <w:tcMar>
              <w:top w:w="75" w:type="dxa"/>
              <w:start w:w="75" w:type="dxa"/>
              <w:bottom w:w="75" w:type="dxa"/>
              <w:end w:w="75" w:type="dxa"/>
            </w:tcMar>
          </w:tcPr>
          <w:p>
            <w:pPr>
              <w:pStyle w:val="TableText"/>
            </w:pPr>
            <w:r>
              <w:rPr>
                <w:sz w:val="14"/>
              </w:rPr>
              <w:t>[Наймодатель]</w:t>
            </w:r>
          </w:p>
        </w:tc>
        <w:tc>
          <w:tcPr>
            <w:tcW w:type="dxa" w:w="2438"/>
            <w:tcMar>
              <w:top w:w="75" w:type="dxa"/>
              <w:start w:w="75" w:type="dxa"/>
              <w:bottom w:w="75" w:type="dxa"/>
              <w:end w:w="75" w:type="dxa"/>
            </w:tcMar>
          </w:tcPr>
          <w:p>
            <w:pPr>
              <w:pStyle w:val="TableText"/>
            </w:pPr>
            <w:r>
              <w:rPr>
                <w:sz w:val="14"/>
              </w:rPr>
              <w:t>[договор]</w:t>
            </w:r>
          </w:p>
        </w:tc>
        <w:tc>
          <w:tcPr>
            <w:tcW w:type="dxa" w:w="2665"/>
            <w:tcMar>
              <w:top w:w="75" w:type="dxa"/>
              <w:start w:w="75" w:type="dxa"/>
              <w:bottom w:w="75" w:type="dxa"/>
              <w:end w:w="75" w:type="dxa"/>
            </w:tcMar>
          </w:tcPr>
          <w:p>
            <w:pPr>
              <w:pStyle w:val="TableText"/>
            </w:pPr>
            <w:r>
              <w:rPr>
                <w:sz w:val="14"/>
              </w:rPr>
              <w:t>[получатель платы / чек]</w:t>
            </w:r>
          </w:p>
        </w:tc>
      </w:tr>
      <w:tr>
        <w:trPr>
          <w:cantSplit/>
        </w:trPr>
        <w:tc>
          <w:tcPr>
            <w:tcW w:type="dxa" w:w="2268"/>
            <w:tcMar>
              <w:top w:w="75" w:type="dxa"/>
              <w:start w:w="75" w:type="dxa"/>
              <w:bottom w:w="75" w:type="dxa"/>
              <w:end w:w="75" w:type="dxa"/>
            </w:tcMar>
          </w:tcPr>
          <w:p>
            <w:pPr>
              <w:pStyle w:val="TableText"/>
            </w:pPr>
            <w:r>
              <w:rPr>
                <w:sz w:val="14"/>
              </w:rPr>
              <w:t>Обеспечительный платёж</w:t>
            </w:r>
          </w:p>
        </w:tc>
        <w:tc>
          <w:tcPr>
            <w:tcW w:type="dxa" w:w="2268"/>
            <w:tcMar>
              <w:top w:w="75" w:type="dxa"/>
              <w:start w:w="75" w:type="dxa"/>
              <w:bottom w:w="75" w:type="dxa"/>
              <w:end w:w="75" w:type="dxa"/>
            </w:tcMar>
          </w:tcPr>
          <w:p>
            <w:pPr>
              <w:pStyle w:val="TableText"/>
            </w:pPr>
            <w:r>
              <w:rPr>
                <w:sz w:val="14"/>
              </w:rPr>
              <w:t>[Наймодатель / уполномоченный]</w:t>
            </w:r>
          </w:p>
        </w:tc>
        <w:tc>
          <w:tcPr>
            <w:tcW w:type="dxa" w:w="2438"/>
            <w:tcMar>
              <w:top w:w="75" w:type="dxa"/>
              <w:start w:w="75" w:type="dxa"/>
              <w:bottom w:w="75" w:type="dxa"/>
              <w:end w:w="75" w:type="dxa"/>
            </w:tcMar>
          </w:tcPr>
          <w:p>
            <w:pPr>
              <w:pStyle w:val="TableText"/>
            </w:pPr>
            <w:r>
              <w:rPr>
                <w:sz w:val="14"/>
              </w:rPr>
              <w:t>[п. 4 договора]</w:t>
            </w:r>
          </w:p>
        </w:tc>
        <w:tc>
          <w:tcPr>
            <w:tcW w:type="dxa" w:w="2665"/>
            <w:tcMar>
              <w:top w:w="75" w:type="dxa"/>
              <w:start w:w="75" w:type="dxa"/>
              <w:bottom w:w="75" w:type="dxa"/>
              <w:end w:w="75" w:type="dxa"/>
            </w:tcMar>
          </w:tcPr>
          <w:p>
            <w:pPr>
              <w:pStyle w:val="TableText"/>
            </w:pPr>
            <w:r>
              <w:rPr>
                <w:sz w:val="14"/>
              </w:rPr>
              <w:t>[получатель / возврат]</w:t>
            </w:r>
          </w:p>
        </w:tc>
      </w:tr>
      <w:tr>
        <w:trPr>
          <w:cantSplit/>
        </w:trPr>
        <w:tc>
          <w:tcPr>
            <w:tcW w:type="dxa" w:w="2268"/>
            <w:tcMar>
              <w:top w:w="75" w:type="dxa"/>
              <w:start w:w="75" w:type="dxa"/>
              <w:bottom w:w="75" w:type="dxa"/>
              <w:end w:w="75" w:type="dxa"/>
            </w:tcMar>
          </w:tcPr>
          <w:p>
            <w:pPr>
              <w:pStyle w:val="TableText"/>
            </w:pPr>
            <w:r>
              <w:rPr>
                <w:sz w:val="14"/>
              </w:rPr>
              <w:t>Приём заявки</w:t>
            </w:r>
          </w:p>
        </w:tc>
        <w:tc>
          <w:tcPr>
            <w:tcW w:type="dxa" w:w="2268"/>
            <w:tcMar>
              <w:top w:w="75" w:type="dxa"/>
              <w:start w:w="75" w:type="dxa"/>
              <w:bottom w:w="75" w:type="dxa"/>
              <w:end w:w="75" w:type="dxa"/>
            </w:tcMar>
          </w:tcPr>
          <w:p>
            <w:pPr>
              <w:pStyle w:val="TableText"/>
            </w:pPr>
            <w:r>
              <w:rPr>
                <w:sz w:val="14"/>
              </w:rPr>
              <w:t>ООО «НПО НТ»</w:t>
            </w:r>
          </w:p>
        </w:tc>
        <w:tc>
          <w:tcPr>
            <w:tcW w:type="dxa" w:w="2438"/>
            <w:tcMar>
              <w:top w:w="75" w:type="dxa"/>
              <w:start w:w="75" w:type="dxa"/>
              <w:bottom w:w="75" w:type="dxa"/>
              <w:end w:w="75" w:type="dxa"/>
            </w:tcMar>
          </w:tcPr>
          <w:p>
            <w:pPr>
              <w:pStyle w:val="TableText"/>
            </w:pPr>
            <w:r>
              <w:rPr>
                <w:sz w:val="14"/>
              </w:rPr>
              <w:t>условия сайта и согласие</w:t>
            </w:r>
          </w:p>
        </w:tc>
        <w:tc>
          <w:tcPr>
            <w:tcW w:type="dxa" w:w="2665"/>
            <w:tcMar>
              <w:top w:w="75" w:type="dxa"/>
              <w:start w:w="75" w:type="dxa"/>
              <w:bottom w:w="75" w:type="dxa"/>
              <w:end w:w="75" w:type="dxa"/>
            </w:tcMar>
          </w:tcPr>
          <w:p>
            <w:pPr>
              <w:pStyle w:val="TableText"/>
            </w:pPr>
            <w:r>
              <w:rPr>
                <w:sz w:val="14"/>
              </w:rPr>
              <w:t>[без оплаты / цена услуги]</w:t>
            </w:r>
          </w:p>
        </w:tc>
      </w:tr>
      <w:tr>
        <w:trPr>
          <w:cantSplit/>
        </w:trPr>
        <w:tc>
          <w:tcPr>
            <w:tcW w:type="dxa" w:w="2268"/>
            <w:tcMar>
              <w:top w:w="75" w:type="dxa"/>
              <w:start w:w="75" w:type="dxa"/>
              <w:bottom w:w="75" w:type="dxa"/>
              <w:end w:w="75" w:type="dxa"/>
            </w:tcMar>
          </w:tcPr>
          <w:p>
            <w:pPr>
              <w:pStyle w:val="TableText"/>
            </w:pPr>
            <w:r>
              <w:rPr>
                <w:sz w:val="14"/>
              </w:rPr>
              <w:t>Показ вариантов</w:t>
            </w:r>
          </w:p>
        </w:tc>
        <w:tc>
          <w:tcPr>
            <w:tcW w:type="dxa" w:w="2268"/>
            <w:tcMar>
              <w:top w:w="75" w:type="dxa"/>
              <w:start w:w="75" w:type="dxa"/>
              <w:bottom w:w="75" w:type="dxa"/>
              <w:end w:w="75" w:type="dxa"/>
            </w:tcMar>
          </w:tcPr>
          <w:p>
            <w:pPr>
              <w:pStyle w:val="TableText"/>
            </w:pPr>
            <w:r>
              <w:rPr>
                <w:sz w:val="14"/>
              </w:rPr>
              <w:t>[ООО «НПО НТ» / агент]</w:t>
            </w:r>
          </w:p>
        </w:tc>
        <w:tc>
          <w:tcPr>
            <w:tcW w:type="dxa" w:w="2438"/>
            <w:tcMar>
              <w:top w:w="75" w:type="dxa"/>
              <w:start w:w="75" w:type="dxa"/>
              <w:bottom w:w="75" w:type="dxa"/>
              <w:end w:w="75" w:type="dxa"/>
            </w:tcMar>
          </w:tcPr>
          <w:p>
            <w:pPr>
              <w:pStyle w:val="TableText"/>
            </w:pPr>
            <w:r>
              <w:rPr>
                <w:sz w:val="14"/>
              </w:rPr>
              <w:t>[агентский / информационный договор]</w:t>
            </w:r>
          </w:p>
        </w:tc>
        <w:tc>
          <w:tcPr>
            <w:tcW w:type="dxa" w:w="2665"/>
            <w:tcMar>
              <w:top w:w="75" w:type="dxa"/>
              <w:start w:w="75" w:type="dxa"/>
              <w:bottom w:w="75" w:type="dxa"/>
              <w:end w:w="75" w:type="dxa"/>
            </w:tcMar>
          </w:tcPr>
          <w:p>
            <w:pPr>
              <w:pStyle w:val="TableText"/>
            </w:pPr>
            <w:r>
              <w:rPr>
                <w:sz w:val="14"/>
              </w:rPr>
              <w:t>[комиссия / кто платит]</w:t>
            </w:r>
          </w:p>
        </w:tc>
      </w:tr>
      <w:tr>
        <w:trPr>
          <w:cantSplit/>
        </w:trPr>
        <w:tc>
          <w:tcPr>
            <w:tcW w:type="dxa" w:w="2268"/>
            <w:tcMar>
              <w:top w:w="75" w:type="dxa"/>
              <w:start w:w="75" w:type="dxa"/>
              <w:bottom w:w="75" w:type="dxa"/>
              <w:end w:w="75" w:type="dxa"/>
            </w:tcMar>
          </w:tcPr>
          <w:p>
            <w:pPr>
              <w:pStyle w:val="TableText"/>
            </w:pPr>
            <w:r>
              <w:rPr>
                <w:sz w:val="14"/>
              </w:rPr>
              <w:t>Заселение и ключи</w:t>
            </w:r>
          </w:p>
        </w:tc>
        <w:tc>
          <w:tcPr>
            <w:tcW w:type="dxa" w:w="2268"/>
            <w:tcMar>
              <w:top w:w="75" w:type="dxa"/>
              <w:start w:w="75" w:type="dxa"/>
              <w:bottom w:w="75" w:type="dxa"/>
              <w:end w:w="75" w:type="dxa"/>
            </w:tcMar>
          </w:tcPr>
          <w:p>
            <w:pPr>
              <w:pStyle w:val="TableText"/>
            </w:pPr>
            <w:r>
              <w:rPr>
                <w:sz w:val="14"/>
              </w:rPr>
              <w:t>[ФИО / организация]</w:t>
            </w:r>
          </w:p>
        </w:tc>
        <w:tc>
          <w:tcPr>
            <w:tcW w:type="dxa" w:w="2438"/>
            <w:tcMar>
              <w:top w:w="75" w:type="dxa"/>
              <w:start w:w="75" w:type="dxa"/>
              <w:bottom w:w="75" w:type="dxa"/>
              <w:end w:w="75" w:type="dxa"/>
            </w:tcMar>
          </w:tcPr>
          <w:p>
            <w:pPr>
              <w:pStyle w:val="TableText"/>
            </w:pPr>
            <w:r>
              <w:rPr>
                <w:sz w:val="14"/>
              </w:rPr>
              <w:t>[поручение / договор]</w:t>
            </w:r>
          </w:p>
        </w:tc>
        <w:tc>
          <w:tcPr>
            <w:tcW w:type="dxa" w:w="2665"/>
            <w:tcMar>
              <w:top w:w="75" w:type="dxa"/>
              <w:start w:w="75" w:type="dxa"/>
              <w:bottom w:w="75" w:type="dxa"/>
              <w:end w:w="75" w:type="dxa"/>
            </w:tcMar>
          </w:tcPr>
          <w:p>
            <w:pPr>
              <w:pStyle w:val="TableText"/>
            </w:pPr>
            <w:r>
              <w:rPr>
                <w:sz w:val="14"/>
              </w:rPr>
              <w:t>[включено / отдельно]</w:t>
            </w:r>
          </w:p>
        </w:tc>
      </w:tr>
      <w:tr>
        <w:trPr>
          <w:cantSplit/>
        </w:trPr>
        <w:tc>
          <w:tcPr>
            <w:tcW w:type="dxa" w:w="2268"/>
            <w:tcMar>
              <w:top w:w="75" w:type="dxa"/>
              <w:start w:w="75" w:type="dxa"/>
              <w:bottom w:w="75" w:type="dxa"/>
              <w:end w:w="75" w:type="dxa"/>
            </w:tcMar>
          </w:tcPr>
          <w:p>
            <w:pPr>
              <w:pStyle w:val="TableText"/>
            </w:pPr>
            <w:r>
              <w:rPr>
                <w:sz w:val="14"/>
              </w:rPr>
              <w:t>Уборка</w:t>
            </w:r>
          </w:p>
        </w:tc>
        <w:tc>
          <w:tcPr>
            <w:tcW w:type="dxa" w:w="2268"/>
            <w:tcMar>
              <w:top w:w="75" w:type="dxa"/>
              <w:start w:w="75" w:type="dxa"/>
              <w:bottom w:w="75" w:type="dxa"/>
              <w:end w:w="75" w:type="dxa"/>
            </w:tcMar>
          </w:tcPr>
          <w:p>
            <w:pPr>
              <w:pStyle w:val="TableText"/>
            </w:pPr>
            <w:r>
              <w:rPr>
                <w:sz w:val="14"/>
              </w:rPr>
              <w:t>[исполнитель]</w:t>
            </w:r>
          </w:p>
        </w:tc>
        <w:tc>
          <w:tcPr>
            <w:tcW w:type="dxa" w:w="2438"/>
            <w:tcMar>
              <w:top w:w="75" w:type="dxa"/>
              <w:start w:w="75" w:type="dxa"/>
              <w:bottom w:w="75" w:type="dxa"/>
              <w:end w:w="75" w:type="dxa"/>
            </w:tcMar>
          </w:tcPr>
          <w:p>
            <w:pPr>
              <w:pStyle w:val="TableText"/>
            </w:pPr>
            <w:r>
              <w:rPr>
                <w:sz w:val="14"/>
              </w:rPr>
              <w:t>[заказ №]</w:t>
            </w:r>
          </w:p>
        </w:tc>
        <w:tc>
          <w:tcPr>
            <w:tcW w:type="dxa" w:w="2665"/>
            <w:tcMar>
              <w:top w:w="75" w:type="dxa"/>
              <w:start w:w="75" w:type="dxa"/>
              <w:bottom w:w="75" w:type="dxa"/>
              <w:end w:w="75" w:type="dxa"/>
            </w:tcMar>
          </w:tcPr>
          <w:p>
            <w:pPr>
              <w:pStyle w:val="TableText"/>
            </w:pPr>
            <w:r>
              <w:rPr>
                <w:sz w:val="14"/>
              </w:rPr>
              <w:t>[получатель / чек]</w:t>
            </w:r>
          </w:p>
        </w:tc>
      </w:tr>
      <w:tr>
        <w:trPr>
          <w:cantSplit/>
        </w:trPr>
        <w:tc>
          <w:tcPr>
            <w:tcW w:type="dxa" w:w="2268"/>
            <w:tcMar>
              <w:top w:w="75" w:type="dxa"/>
              <w:start w:w="75" w:type="dxa"/>
              <w:bottom w:w="75" w:type="dxa"/>
              <w:end w:w="75" w:type="dxa"/>
            </w:tcMar>
          </w:tcPr>
          <w:p>
            <w:pPr>
              <w:pStyle w:val="TableText"/>
            </w:pPr>
            <w:r>
              <w:rPr>
                <w:sz w:val="14"/>
              </w:rPr>
              <w:t>Водитель / трансфер</w:t>
            </w:r>
          </w:p>
        </w:tc>
        <w:tc>
          <w:tcPr>
            <w:tcW w:type="dxa" w:w="2268"/>
            <w:tcMar>
              <w:top w:w="75" w:type="dxa"/>
              <w:start w:w="75" w:type="dxa"/>
              <w:bottom w:w="75" w:type="dxa"/>
              <w:end w:w="75" w:type="dxa"/>
            </w:tcMar>
          </w:tcPr>
          <w:p>
            <w:pPr>
              <w:pStyle w:val="TableText"/>
            </w:pPr>
            <w:r>
              <w:rPr>
                <w:sz w:val="14"/>
              </w:rPr>
              <w:t>[перевозчик]</w:t>
            </w:r>
          </w:p>
        </w:tc>
        <w:tc>
          <w:tcPr>
            <w:tcW w:type="dxa" w:w="2438"/>
            <w:tcMar>
              <w:top w:w="75" w:type="dxa"/>
              <w:start w:w="75" w:type="dxa"/>
              <w:bottom w:w="75" w:type="dxa"/>
              <w:end w:w="75" w:type="dxa"/>
            </w:tcMar>
          </w:tcPr>
          <w:p>
            <w:pPr>
              <w:pStyle w:val="TableText"/>
            </w:pPr>
            <w:r>
              <w:rPr>
                <w:sz w:val="14"/>
              </w:rPr>
              <w:t>[заказ №]</w:t>
            </w:r>
          </w:p>
        </w:tc>
        <w:tc>
          <w:tcPr>
            <w:tcW w:type="dxa" w:w="2665"/>
            <w:tcMar>
              <w:top w:w="75" w:type="dxa"/>
              <w:start w:w="75" w:type="dxa"/>
              <w:bottom w:w="75" w:type="dxa"/>
              <w:end w:w="75" w:type="dxa"/>
            </w:tcMar>
          </w:tcPr>
          <w:p>
            <w:pPr>
              <w:pStyle w:val="TableText"/>
            </w:pPr>
            <w:r>
              <w:rPr>
                <w:sz w:val="14"/>
              </w:rPr>
              <w:t>[получатель / чек]</w:t>
            </w:r>
          </w:p>
        </w:tc>
      </w:tr>
      <w:tr>
        <w:trPr>
          <w:cantSplit/>
        </w:trPr>
        <w:tc>
          <w:tcPr>
            <w:tcW w:type="dxa" w:w="2268"/>
            <w:tcMar>
              <w:top w:w="75" w:type="dxa"/>
              <w:start w:w="75" w:type="dxa"/>
              <w:bottom w:w="75" w:type="dxa"/>
              <w:end w:w="75" w:type="dxa"/>
            </w:tcMar>
          </w:tcPr>
          <w:p>
            <w:pPr>
              <w:pStyle w:val="TableText"/>
            </w:pPr>
            <w:r>
              <w:rPr>
                <w:sz w:val="14"/>
              </w:rPr>
              <w:t>Прокат техники</w:t>
            </w:r>
          </w:p>
        </w:tc>
        <w:tc>
          <w:tcPr>
            <w:tcW w:type="dxa" w:w="2268"/>
            <w:tcMar>
              <w:top w:w="75" w:type="dxa"/>
              <w:start w:w="75" w:type="dxa"/>
              <w:bottom w:w="75" w:type="dxa"/>
              <w:end w:w="75" w:type="dxa"/>
            </w:tcMar>
          </w:tcPr>
          <w:p>
            <w:pPr>
              <w:pStyle w:val="TableText"/>
            </w:pPr>
            <w:r>
              <w:rPr>
                <w:sz w:val="14"/>
              </w:rPr>
              <w:t>[исполнитель]</w:t>
            </w:r>
          </w:p>
        </w:tc>
        <w:tc>
          <w:tcPr>
            <w:tcW w:type="dxa" w:w="2438"/>
            <w:tcMar>
              <w:top w:w="75" w:type="dxa"/>
              <w:start w:w="75" w:type="dxa"/>
              <w:bottom w:w="75" w:type="dxa"/>
              <w:end w:w="75" w:type="dxa"/>
            </w:tcMar>
          </w:tcPr>
          <w:p>
            <w:pPr>
              <w:pStyle w:val="TableText"/>
            </w:pPr>
            <w:r>
              <w:rPr>
                <w:sz w:val="14"/>
              </w:rPr>
              <w:t>[отдельный договор]</w:t>
            </w:r>
          </w:p>
        </w:tc>
        <w:tc>
          <w:tcPr>
            <w:tcW w:type="dxa" w:w="2665"/>
            <w:tcMar>
              <w:top w:w="75" w:type="dxa"/>
              <w:start w:w="75" w:type="dxa"/>
              <w:bottom w:w="75" w:type="dxa"/>
              <w:end w:w="75" w:type="dxa"/>
            </w:tcMar>
          </w:tcPr>
          <w:p>
            <w:pPr>
              <w:pStyle w:val="TableText"/>
            </w:pPr>
            <w:r>
              <w:rPr>
                <w:sz w:val="14"/>
              </w:rPr>
              <w:t>[получатель / чек]</w:t>
            </w:r>
          </w:p>
        </w:tc>
      </w:tr>
      <w:tr>
        <w:trPr>
          <w:cantSplit/>
        </w:trPr>
        <w:tc>
          <w:tcPr>
            <w:tcW w:type="dxa" w:w="2268"/>
            <w:tcMar>
              <w:top w:w="75" w:type="dxa"/>
              <w:start w:w="75" w:type="dxa"/>
              <w:bottom w:w="75" w:type="dxa"/>
              <w:end w:w="75" w:type="dxa"/>
            </w:tcMar>
          </w:tcPr>
          <w:p>
            <w:pPr>
              <w:pStyle w:val="TableText"/>
            </w:pPr>
            <w:r>
              <w:rPr>
                <w:sz w:val="14"/>
              </w:rPr>
              <w:t>Медицинская услуга</w:t>
            </w:r>
          </w:p>
        </w:tc>
        <w:tc>
          <w:tcPr>
            <w:tcW w:type="dxa" w:w="2268"/>
            <w:tcMar>
              <w:top w:w="75" w:type="dxa"/>
              <w:start w:w="75" w:type="dxa"/>
              <w:bottom w:w="75" w:type="dxa"/>
              <w:end w:w="75" w:type="dxa"/>
            </w:tcMar>
          </w:tcPr>
          <w:p>
            <w:pPr>
              <w:pStyle w:val="TableText"/>
            </w:pPr>
            <w:r>
              <w:rPr>
                <w:sz w:val="14"/>
              </w:rPr>
              <w:t>[лицензированная организация]</w:t>
            </w:r>
          </w:p>
        </w:tc>
        <w:tc>
          <w:tcPr>
            <w:tcW w:type="dxa" w:w="2438"/>
            <w:tcMar>
              <w:top w:w="75" w:type="dxa"/>
              <w:start w:w="75" w:type="dxa"/>
              <w:bottom w:w="75" w:type="dxa"/>
              <w:end w:w="75" w:type="dxa"/>
            </w:tcMar>
          </w:tcPr>
          <w:p>
            <w:pPr>
              <w:pStyle w:val="TableText"/>
            </w:pPr>
            <w:r>
              <w:rPr>
                <w:sz w:val="14"/>
              </w:rPr>
              <w:t>[прямой договор]</w:t>
            </w:r>
          </w:p>
        </w:tc>
        <w:tc>
          <w:tcPr>
            <w:tcW w:type="dxa" w:w="2665"/>
            <w:tcMar>
              <w:top w:w="75" w:type="dxa"/>
              <w:start w:w="75" w:type="dxa"/>
              <w:bottom w:w="75" w:type="dxa"/>
              <w:end w:w="75" w:type="dxa"/>
            </w:tcMar>
          </w:tcPr>
          <w:p>
            <w:pPr>
              <w:pStyle w:val="TableText"/>
            </w:pPr>
            <w:r>
              <w:rPr>
                <w:sz w:val="14"/>
              </w:rPr>
              <w:t>только напрямую исполнителю</w:t>
            </w:r>
          </w:p>
        </w:tc>
      </w:tr>
    </w:tbl>
    <w:p>
      <w:pPr>
        <w:pStyle w:val="Heading2"/>
      </w:pPr>
      <w:r>
        <w:t>Реквизиты оператора сайта</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Полное наименование</w:t>
            </w:r>
          </w:p>
        </w:tc>
        <w:tc>
          <w:tcPr>
            <w:tcW w:type="dxa" w:w="6690"/>
            <w:tcMar>
              <w:top w:w="100" w:type="dxa"/>
              <w:start w:w="120" w:type="dxa"/>
              <w:bottom w:w="100" w:type="dxa"/>
              <w:end w:w="120" w:type="dxa"/>
            </w:tcMar>
            <w:vAlign w:val="center"/>
          </w:tcPr>
          <w:p>
            <w:pPr>
              <w:pStyle w:val="TableText"/>
            </w:pPr>
            <w:r>
              <w:t>ООО «НПО Научные технологии»</w:t>
            </w:r>
          </w:p>
        </w:tc>
      </w:tr>
      <w:tr>
        <w:trPr>
          <w:cantSplit/>
        </w:trPr>
        <w:tc>
          <w:tcPr>
            <w:tcW w:type="dxa" w:w="2948"/>
            <w:shd w:fill="DCE8DF"/>
            <w:tcMar>
              <w:top w:w="100" w:type="dxa"/>
              <w:start w:w="120" w:type="dxa"/>
              <w:bottom w:w="100" w:type="dxa"/>
              <w:end w:w="120" w:type="dxa"/>
            </w:tcMar>
            <w:vAlign w:val="center"/>
          </w:tcPr>
          <w:p>
            <w:pPr>
              <w:pStyle w:val="TableText"/>
            </w:pPr>
            <w:r>
              <w:rPr>
                <w:b/>
              </w:rPr>
              <w:t>Краткое наименование</w:t>
            </w:r>
          </w:p>
        </w:tc>
        <w:tc>
          <w:tcPr>
            <w:tcW w:type="dxa" w:w="6690"/>
            <w:tcMar>
              <w:top w:w="100" w:type="dxa"/>
              <w:start w:w="120" w:type="dxa"/>
              <w:bottom w:w="100" w:type="dxa"/>
              <w:end w:w="120" w:type="dxa"/>
            </w:tcMar>
            <w:vAlign w:val="center"/>
          </w:tcPr>
          <w:p>
            <w:pPr>
              <w:pStyle w:val="TableText"/>
            </w:pPr>
            <w:r>
              <w:t>ООО «НПО НТ»</w:t>
            </w:r>
          </w:p>
        </w:tc>
      </w:tr>
      <w:tr>
        <w:trPr>
          <w:cantSplit/>
        </w:trPr>
        <w:tc>
          <w:tcPr>
            <w:tcW w:type="dxa" w:w="2948"/>
            <w:shd w:fill="DCE8DF"/>
            <w:tcMar>
              <w:top w:w="100" w:type="dxa"/>
              <w:start w:w="120" w:type="dxa"/>
              <w:bottom w:w="100" w:type="dxa"/>
              <w:end w:w="120" w:type="dxa"/>
            </w:tcMar>
            <w:vAlign w:val="center"/>
          </w:tcPr>
          <w:p>
            <w:pPr>
              <w:pStyle w:val="TableText"/>
            </w:pPr>
            <w:r>
              <w:rPr>
                <w:b/>
              </w:rPr>
              <w:t>ОГРН</w:t>
            </w:r>
          </w:p>
        </w:tc>
        <w:tc>
          <w:tcPr>
            <w:tcW w:type="dxa" w:w="6690"/>
            <w:tcMar>
              <w:top w:w="100" w:type="dxa"/>
              <w:start w:w="120" w:type="dxa"/>
              <w:bottom w:w="100" w:type="dxa"/>
              <w:end w:w="120" w:type="dxa"/>
            </w:tcMar>
            <w:vAlign w:val="center"/>
          </w:tcPr>
          <w:p>
            <w:pPr>
              <w:pStyle w:val="TableText"/>
            </w:pPr>
            <w:r>
              <w:t>1252300015186</w:t>
            </w:r>
          </w:p>
        </w:tc>
      </w:tr>
      <w:tr>
        <w:trPr>
          <w:cantSplit/>
        </w:trPr>
        <w:tc>
          <w:tcPr>
            <w:tcW w:type="dxa" w:w="2948"/>
            <w:shd w:fill="DCE8DF"/>
            <w:tcMar>
              <w:top w:w="100" w:type="dxa"/>
              <w:start w:w="120" w:type="dxa"/>
              <w:bottom w:w="100" w:type="dxa"/>
              <w:end w:w="120" w:type="dxa"/>
            </w:tcMar>
            <w:vAlign w:val="center"/>
          </w:tcPr>
          <w:p>
            <w:pPr>
              <w:pStyle w:val="TableText"/>
            </w:pPr>
            <w:r>
              <w:rPr>
                <w:b/>
              </w:rPr>
              <w:t>ИНН</w:t>
            </w:r>
          </w:p>
        </w:tc>
        <w:tc>
          <w:tcPr>
            <w:tcW w:type="dxa" w:w="6690"/>
            <w:tcMar>
              <w:top w:w="100" w:type="dxa"/>
              <w:start w:w="120" w:type="dxa"/>
              <w:bottom w:w="100" w:type="dxa"/>
              <w:end w:w="120" w:type="dxa"/>
            </w:tcMar>
            <w:vAlign w:val="center"/>
          </w:tcPr>
          <w:p>
            <w:pPr>
              <w:pStyle w:val="TableText"/>
            </w:pPr>
            <w:r>
              <w:t>2378000811</w:t>
            </w:r>
          </w:p>
        </w:tc>
      </w:tr>
      <w:tr>
        <w:trPr>
          <w:cantSplit/>
        </w:trPr>
        <w:tc>
          <w:tcPr>
            <w:tcW w:type="dxa" w:w="2948"/>
            <w:shd w:fill="DCE8DF"/>
            <w:tcMar>
              <w:top w:w="100" w:type="dxa"/>
              <w:start w:w="120" w:type="dxa"/>
              <w:bottom w:w="100" w:type="dxa"/>
              <w:end w:w="120" w:type="dxa"/>
            </w:tcMar>
            <w:vAlign w:val="center"/>
          </w:tcPr>
          <w:p>
            <w:pPr>
              <w:pStyle w:val="TableText"/>
            </w:pPr>
            <w:r>
              <w:rPr>
                <w:b/>
              </w:rPr>
              <w:t>Юридический адрес</w:t>
            </w:r>
          </w:p>
        </w:tc>
        <w:tc>
          <w:tcPr>
            <w:tcW w:type="dxa" w:w="6690"/>
            <w:tcMar>
              <w:top w:w="100" w:type="dxa"/>
              <w:start w:w="120" w:type="dxa"/>
              <w:bottom w:w="100" w:type="dxa"/>
              <w:end w:w="120" w:type="dxa"/>
            </w:tcMar>
            <w:vAlign w:val="center"/>
          </w:tcPr>
          <w:p>
            <w:pPr>
              <w:pStyle w:val="TableText"/>
            </w:pPr>
            <w:r>
              <w:t>354340, Краснодарский край, федеральная территория Сириус, пгт Сириус, проезд Триумфальный, д. 1</w:t>
            </w:r>
          </w:p>
        </w:tc>
      </w:tr>
      <w:tr>
        <w:trPr>
          <w:cantSplit/>
        </w:trPr>
        <w:tc>
          <w:tcPr>
            <w:tcW w:type="dxa" w:w="2948"/>
            <w:shd w:fill="DCE8DF"/>
            <w:tcMar>
              <w:top w:w="100" w:type="dxa"/>
              <w:start w:w="120" w:type="dxa"/>
              <w:bottom w:w="100" w:type="dxa"/>
              <w:end w:w="120" w:type="dxa"/>
            </w:tcMar>
            <w:vAlign w:val="center"/>
          </w:tcPr>
          <w:p>
            <w:pPr>
              <w:pStyle w:val="TableText"/>
            </w:pPr>
            <w:r>
              <w:rPr>
                <w:b/>
              </w:rPr>
              <w:t>Email / телефон</w:t>
            </w:r>
          </w:p>
        </w:tc>
        <w:tc>
          <w:tcPr>
            <w:tcW w:type="dxa" w:w="6690"/>
            <w:tcMar>
              <w:top w:w="100" w:type="dxa"/>
              <w:start w:w="120" w:type="dxa"/>
              <w:bottom w:w="100" w:type="dxa"/>
              <w:end w:w="120" w:type="dxa"/>
            </w:tcMar>
            <w:vAlign w:val="center"/>
          </w:tcPr>
          <w:p>
            <w:pPr>
              <w:pStyle w:val="TableText"/>
            </w:pPr>
            <w:r>
              <w:t>info@npo-nt.ru · +7 (924) 009-77-13</w:t>
            </w:r>
          </w:p>
        </w:tc>
      </w:tr>
    </w:tbl>
    <w:tbl>
      <w:tblPr>
        <w:tblW w:type="auto" w:w="0"/>
        <w:jc w:val="center"/>
        <w:tblLayout w:type="fixed"/>
        <w:tblLook w:firstColumn="1" w:firstRow="1" w:lastColumn="0" w:lastRow="0" w:noHBand="0" w:noVBand="1" w:val="04A0"/>
      </w:tblPr>
      <w:tblGrid>
        <w:gridCol w:w="9638"/>
      </w:tblGrid>
      <w:tr>
        <w:tc>
          <w:tcPr>
            <w:tcW w:type="dxa" w:w="9866"/>
            <w:shd w:fill="F6F1E8"/>
            <w:tcMar>
              <w:top w:w="180" w:type="dxa"/>
              <w:start w:w="200" w:type="dxa"/>
              <w:bottom w:w="180" w:type="dxa"/>
              <w:end w:w="200" w:type="dxa"/>
            </w:tcMar>
          </w:tcPr>
          <w:p>
            <w:pPr>
              <w:pStyle w:val="Small"/>
            </w:pPr>
            <w:r>
              <w:rPr>
                <w:b/>
                <w:color w:val="16332F"/>
                <w:sz w:val="18"/>
              </w:rPr>
              <w:t>ЧТО НЕ ЗАПОЛНЕНО НАМЕРЕННО</w:t>
              <w:br/>
            </w:r>
            <w:r>
              <w:t>В открытых материалах проекта не подтверждены банковские реквизиты, руководитель, основание полномочий подписанта, конкретная схема агентирования и роль НПО НТ в приёме платежей. Эти сведения нельзя придумывать: их нужно получить из корпоративных документов и договора с собственником.</w:t>
            </w:r>
          </w:p>
        </w:tc>
      </w:tr>
    </w:tbl>
    <w:p>
      <w:pPr>
        <w:spacing w:after="0"/>
      </w:pPr>
    </w:p>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СОБСТВЕННИК / НАЙМОДАТЕЛЬ</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ОПЕРАТОР / АГЕНТ</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Heading1"/>
        <w:pageBreakBefore/>
      </w:pPr>
      <w:r>
        <w:t>Агентский договор с собственником квартиры</w:t>
      </w:r>
    </w:p>
    <w:p>
      <w:r>
        <w:t>образец № [_____] · г. [_____] · [ДАТА]</w:t>
      </w:r>
    </w:p>
    <w:tbl>
      <w:tblPr>
        <w:tblW w:type="auto" w:w="0"/>
        <w:jc w:val="center"/>
        <w:tblLayout w:type="fixed"/>
        <w:tblLook w:firstColumn="1" w:firstRow="1" w:lastColumn="0" w:lastRow="0" w:noHBand="0" w:noVBand="1" w:val="04A0"/>
      </w:tblPr>
      <w:tblGrid>
        <w:gridCol w:w="9638"/>
      </w:tblGrid>
      <w:tr>
        <w:tc>
          <w:tcPr>
            <w:tcW w:type="dxa" w:w="9866"/>
            <w:shd w:fill="DCE8DF"/>
            <w:tcMar>
              <w:top w:w="180" w:type="dxa"/>
              <w:start w:w="200" w:type="dxa"/>
              <w:bottom w:w="180" w:type="dxa"/>
              <w:end w:w="200" w:type="dxa"/>
            </w:tcMar>
          </w:tcPr>
          <w:p>
            <w:pPr>
              <w:pStyle w:val="Small"/>
            </w:pPr>
            <w:r>
              <w:rPr>
                <w:b/>
                <w:color w:val="16332F"/>
                <w:sz w:val="18"/>
              </w:rPr>
              <w:t>МОДЕЛЬ НА СТАРТЕ</w:t>
              <w:br/>
            </w:r>
            <w:r>
              <w:t>Гость заключает договор найма и перечисляет плату за проживание и обеспечительный платёж непосредственно собственнику. ООО «НПО НТ» получает только агентское вознаграждение от собственника. Полномочие принимать деньги гостя или подписывать договор найма возникает только по отдельному письменному дополнению.</w:t>
            </w:r>
          </w:p>
        </w:tc>
      </w:tr>
    </w:tbl>
    <w:p>
      <w:pPr>
        <w:spacing w:after="0"/>
      </w:pPr>
    </w:p>
    <w:p>
      <w:r>
        <w:t>[ФИО / наименование собственника], именуемый(ая) далее «Принципал», с одной стороны, и Общество с ограниченной ответственностью «НПО Научные технологии», ОГРН 1252300015186, ИНН 2378000811, именуемое далее «Агент», в лице [должность, ФИО, основание полномочий], с другой стороны, вместе — «Стороны», заключили настоящий Договор.</w:t>
      </w:r>
    </w:p>
    <w:p>
      <w:pPr>
        <w:pStyle w:val="Heading1"/>
      </w:pPr>
      <w:r>
        <w:t>1. Термины и предмет</w:t>
      </w:r>
    </w:p>
    <w:p>
      <w:pPr>
        <w:pStyle w:val="Clause"/>
      </w:pPr>
      <w:r>
        <w:rPr>
          <w:b/>
          <w:color w:val="DC6B4F"/>
        </w:rPr>
        <w:t xml:space="preserve">1.1. </w:t>
      </w:r>
      <w:r>
        <w:t>Объект — жилое помещение, указанное в Карточке объекта. Лид — обращение потенциального нанимателя, которому Агент присвоил идентификатор и которое связано с запросом дат и бытовых условий.</w:t>
      </w:r>
    </w:p>
    <w:p>
      <w:pPr>
        <w:pStyle w:val="Clause"/>
      </w:pPr>
      <w:r>
        <w:rPr>
          <w:b/>
          <w:color w:val="DC6B4F"/>
        </w:rPr>
        <w:t xml:space="preserve">1.2. </w:t>
      </w:r>
      <w:r>
        <w:t>Принципал поручает, а Агент обязуется за вознаграждение искать и квалифицировать лиды, готовить и распространять карточку Объекта, проверять доступность, координировать согласование условий, заселение и иные прямо выбранные действия.</w:t>
      </w:r>
    </w:p>
    <w:p>
      <w:pPr>
        <w:pStyle w:val="Clause"/>
      </w:pPr>
      <w:r>
        <w:rPr>
          <w:b/>
          <w:color w:val="DC6B4F"/>
        </w:rPr>
        <w:t xml:space="preserve">1.3. </w:t>
      </w:r>
      <w:r>
        <w:t>Договор найма заключает Принципал или его надлежаще уполномоченное лицо. Принципал принимает плату за проживание и обеспечительный платёж, возвращает их при наличии основания и выдаёт чек или иной обязательный документ.</w:t>
      </w:r>
    </w:p>
    <w:p>
      <w:pPr>
        <w:pStyle w:val="Clause"/>
      </w:pPr>
      <w:r>
        <w:rPr>
          <w:b/>
          <w:color w:val="DC6B4F"/>
        </w:rPr>
        <w:t xml:space="preserve">1.4. </w:t>
      </w:r>
      <w:r>
        <w:t>Агент не гарантирует число лидов, загрузку, доход, медицинский результат, расписание центра или продление проживания. Ни одна Сторона не вправе представляться партнёром медицинского учреждения без подтверждённого основания.</w:t>
      </w:r>
    </w:p>
    <w:p>
      <w:pPr>
        <w:pStyle w:val="Heading1"/>
      </w:pPr>
      <w:r>
        <w:t>2. Проверка Принципала и Объекта</w:t>
      </w:r>
    </w:p>
    <w:p>
      <w:pPr>
        <w:pStyle w:val="Clause"/>
      </w:pPr>
      <w:r>
        <w:rPr>
          <w:b/>
          <w:color w:val="DC6B4F"/>
        </w:rPr>
        <w:t xml:space="preserve">2.1. </w:t>
      </w:r>
      <w:r>
        <w:t>До публикации Принципал предоставляет сведения о личности или организации, документ о праве собственности либо полномочии сдавать Объект, реквизиты получателя оплаты, налоговый статус и аварийный контакт.</w:t>
      </w:r>
    </w:p>
    <w:p>
      <w:pPr>
        <w:pStyle w:val="Clause"/>
      </w:pPr>
      <w:r>
        <w:rPr>
          <w:b/>
          <w:color w:val="DC6B4F"/>
        </w:rPr>
        <w:t xml:space="preserve">2.2. </w:t>
      </w:r>
      <w:r>
        <w:t>Принципал гарантирует достоверность адреса, площади, оснащения, фотографий, доступности, правил, цены, залога и ограничений. Об изменении он сообщает до следующего предложения Объекта.</w:t>
      </w:r>
    </w:p>
    <w:p>
      <w:pPr>
        <w:pStyle w:val="Clause"/>
      </w:pPr>
      <w:r>
        <w:rPr>
          <w:b/>
          <w:color w:val="DC6B4F"/>
        </w:rPr>
        <w:t xml:space="preserve">2.3. </w:t>
      </w:r>
      <w:r>
        <w:t>Агент вправе посетить Объект по согласованию, сделать фотографии, сверить опись и путь от улицы до двери. Такая проверка не является технической экспертизой и не освобождает Принципала от ответственности за пригодность помещения.</w:t>
      </w:r>
    </w:p>
    <w:p>
      <w:pPr>
        <w:pStyle w:val="Clause"/>
      </w:pPr>
      <w:r>
        <w:rPr>
          <w:b/>
          <w:color w:val="DC6B4F"/>
        </w:rPr>
        <w:t xml:space="preserve">2.4. </w:t>
      </w:r>
      <w:r>
        <w:t>Агент вправе приостановить карточку при неподтверждённом праве, недостоверной информации, скрытых платежах, жалобе на безопасность, нарушении конфиденциальности или повторном несоответствии календаря.</w:t>
      </w:r>
    </w:p>
    <w:p>
      <w:pPr>
        <w:pStyle w:val="Heading1"/>
      </w:pPr>
      <w:r>
        <w:t>3. Карточка, фотографии и площадки</w:t>
      </w:r>
    </w:p>
    <w:p>
      <w:pPr>
        <w:pStyle w:val="Clause"/>
      </w:pPr>
      <w:r>
        <w:rPr>
          <w:b/>
          <w:color w:val="DC6B4F"/>
        </w:rPr>
        <w:t xml:space="preserve">3.1. </w:t>
      </w:r>
      <w:r>
        <w:t>Принципал разрешает Агенту на срок Договора использовать согласованные описание, план, фотографии и видеоматериалы исключительно для продвижения Объекта и подбора проживания.</w:t>
      </w:r>
    </w:p>
    <w:p>
      <w:pPr>
        <w:pStyle w:val="Clause"/>
      </w:pPr>
      <w:r>
        <w:rPr>
          <w:b/>
          <w:color w:val="DC6B4F"/>
        </w:rPr>
        <w:t xml:space="preserve">3.2. </w:t>
      </w:r>
      <w:r>
        <w:t>Исключительные права на созданные Агентом фотографии и тексты принадлежат [Агенту / Принципалу / определяются в Карточке]. Передача исходников и право использования после прекращения Договора отмечаются отдельно.</w:t>
      </w:r>
    </w:p>
    <w:p>
      <w:pPr>
        <w:pStyle w:val="Clause"/>
      </w:pPr>
      <w:r>
        <w:rPr>
          <w:b/>
          <w:color w:val="DC6B4F"/>
        </w:rPr>
        <w:t xml:space="preserve">3.3. </w:t>
      </w:r>
      <w:r>
        <w:t>Публикация на сайте, картах, Авито, ЦИАН, Суточно.ру, Островке или другой площадке осуществляется с учётом её правил и только после согласования условий. Комиссия площадки и продвижение оплачиваются [_____] в соответствии с приложением.</w:t>
      </w:r>
    </w:p>
    <w:p>
      <w:pPr>
        <w:pStyle w:val="Clause"/>
      </w:pPr>
      <w:r>
        <w:rPr>
          <w:b/>
          <w:color w:val="DC6B4F"/>
        </w:rPr>
        <w:t xml:space="preserve">3.4. </w:t>
      </w:r>
      <w:r>
        <w:t>Агент не публикует адрес квартиры полностью до стадии, когда это необходимо для согласованного бронирования, если правила площадки не требуют иного.</w:t>
      </w:r>
    </w:p>
    <w:p>
      <w:pPr>
        <w:pStyle w:val="Heading1"/>
      </w:pPr>
      <w:r>
        <w:t>4. Календарь и подтверждение</w:t>
      </w:r>
    </w:p>
    <w:p>
      <w:pPr>
        <w:pStyle w:val="Clause"/>
      </w:pPr>
      <w:r>
        <w:rPr>
          <w:b/>
          <w:color w:val="DC6B4F"/>
        </w:rPr>
        <w:t xml:space="preserve">4.1. </w:t>
      </w:r>
      <w:r>
        <w:t>Принципал поддерживает календарь доступности актуальным способом [ссылка / таблица / канал] и сообщает о новом бронировании не позднее [30] минут / [2] часов с момента его принятия.</w:t>
      </w:r>
    </w:p>
    <w:p>
      <w:pPr>
        <w:pStyle w:val="Clause"/>
      </w:pPr>
      <w:r>
        <w:rPr>
          <w:b/>
          <w:color w:val="DC6B4F"/>
        </w:rPr>
        <w:t xml:space="preserve">4.2. </w:t>
      </w:r>
      <w:r>
        <w:t>На запрос Агента Принципал отвечает «подтверждаю», «занято» или предлагает альтернативу в течение [30] минут в рабочее время [_____] и [2] часов в иное согласованное время.</w:t>
      </w:r>
    </w:p>
    <w:p>
      <w:pPr>
        <w:pStyle w:val="Clause"/>
      </w:pPr>
      <w:r>
        <w:rPr>
          <w:b/>
          <w:color w:val="DC6B4F"/>
        </w:rPr>
        <w:t xml:space="preserve">4.3. </w:t>
      </w:r>
      <w:r>
        <w:t>Передача варианта гостю не является бронью. Даты считаются подтверждёнными только после письменного ответа Принципала и выполнения условия о предоплате, указанного в договоре найма.</w:t>
      </w:r>
    </w:p>
    <w:p>
      <w:pPr>
        <w:pStyle w:val="Clause"/>
      </w:pPr>
      <w:r>
        <w:rPr>
          <w:b/>
          <w:color w:val="DC6B4F"/>
        </w:rPr>
        <w:t xml:space="preserve">4.4. </w:t>
      </w:r>
      <w:r>
        <w:t>При двойном бронировании по вине Принципала он незамедлительно уведомляет Агента, возвращает гостю полученные суммы по основанию и участвует в поиске сопоставимой альтернативы. Дополнительные последствия определяются индивидуальными условиями и законом.</w:t>
      </w:r>
    </w:p>
    <w:p>
      <w:pPr>
        <w:pStyle w:val="Heading1"/>
      </w:pPr>
      <w:r>
        <w:t>5. Тариф и агентское вознаграждение</w:t>
      </w:r>
    </w:p>
    <w:p>
      <w:pPr>
        <w:pStyle w:val="Clause"/>
      </w:pPr>
      <w:r>
        <w:rPr>
          <w:b/>
          <w:color w:val="DC6B4F"/>
        </w:rPr>
        <w:t xml:space="preserve">5.1. </w:t>
      </w:r>
      <w:r>
        <w:t>Стороны выбирают один тариф в Индивидуальных условиях. Базой является фактически полученная Принципалом плата за проживание без возвращённого обеспечительного платежа, возмещаемых расходов и оплаты независимых исполнителей.</w:t>
      </w:r>
    </w:p>
    <w:p>
      <w:pPr>
        <w:pStyle w:val="Clause"/>
      </w:pPr>
      <w:r>
        <w:rPr>
          <w:b/>
          <w:color w:val="DC6B4F"/>
        </w:rPr>
        <w:t xml:space="preserve">5.2. </w:t>
      </w:r>
      <w:r>
        <w:t>Тариф «Баланс»: Принципал вносит 5 000 руб. как аванс на агентское вознаграждение. Ставка — 8%, но не менее 1 500 руб. за состоявшееся заселение. Остаток не является обеспечительным платежом и пополняется при снижении ниже [1 500] руб.</w:t>
      </w:r>
    </w:p>
    <w:p>
      <w:pPr>
        <w:pStyle w:val="Clause"/>
      </w:pPr>
      <w:r>
        <w:rPr>
          <w:b/>
          <w:color w:val="DC6B4F"/>
        </w:rPr>
        <w:t xml:space="preserve">5.3. </w:t>
      </w:r>
      <w:r>
        <w:t>Тариф «Постоплата»: 12%, но не менее 2 000 руб. за состоявшееся заселение. Оплата производится в течение [3] рабочих дней после выставления расчёта / принятия отчёта.</w:t>
      </w:r>
    </w:p>
    <w:p>
      <w:pPr>
        <w:pStyle w:val="Clause"/>
      </w:pPr>
      <w:r>
        <w:rPr>
          <w:b/>
          <w:color w:val="DC6B4F"/>
        </w:rPr>
        <w:t xml:space="preserve">5.4. </w:t>
      </w:r>
      <w:r>
        <w:t>Тариф «Управление»: 18% за состав работ из Карточки. Уборка, выезд менеджера, фотограф, продвижение площадки, расходные материалы и услуги третьих лиц оплачиваются отдельно, если прямо не включены.</w:t>
      </w:r>
    </w:p>
    <w:p>
      <w:pPr>
        <w:pStyle w:val="Clause"/>
      </w:pPr>
      <w:r>
        <w:rPr>
          <w:b/>
          <w:color w:val="DC6B4F"/>
        </w:rPr>
        <w:t xml:space="preserve">5.5. </w:t>
      </w:r>
      <w:r>
        <w:t>Вознаграждение становится окончательным при одновременном наличии: Принципал подтвердил лид; получил предоплату или полную оплату; гость фактически заселился. Ожидать выезда не требуется.</w:t>
      </w:r>
    </w:p>
    <w:p>
      <w:pPr>
        <w:pStyle w:val="Clause"/>
      </w:pPr>
      <w:r>
        <w:rPr>
          <w:b/>
          <w:color w:val="DC6B4F"/>
        </w:rPr>
        <w:t xml:space="preserve">5.6. </w:t>
      </w:r>
      <w:r>
        <w:t>Если заезд отменён и Принципал полностью вернул гостю деньги, вознаграждение не начисляется. Если Принципал законно удержал согласованный сбор за отмену, вознаграждение рассчитывается с удержанной суммы по ставке выбранного тарифа, без минимальной суммы, если иное не указано.</w:t>
      </w:r>
    </w:p>
    <w:tbl>
      <w:tblPr>
        <w:tblStyle w:val="TableGrid"/>
        <w:tblW w:type="auto" w:w="0"/>
        <w:jc w:val="center"/>
        <w:tblLayout w:type="fixed"/>
        <w:tblLook w:firstColumn="1" w:firstRow="1" w:lastColumn="0" w:lastRow="0" w:noHBand="0" w:noVBand="1" w:val="04A0"/>
      </w:tblPr>
      <w:tblGrid>
        <w:gridCol w:w="1701"/>
        <w:gridCol w:w="1417"/>
        <w:gridCol w:w="1134"/>
        <w:gridCol w:w="1417"/>
        <w:gridCol w:w="4535"/>
      </w:tblGrid>
      <w:tr>
        <w:trPr>
          <w:tblHeader w:val="true"/>
          <w:cantSplit/>
        </w:trPr>
        <w:tc>
          <w:tcPr>
            <w:tcW w:type="dxa" w:w="1973"/>
            <w:shd w:fill="16332F"/>
            <w:tcMar>
              <w:top w:w="80" w:type="dxa"/>
              <w:start w:w="80" w:type="dxa"/>
              <w:bottom w:w="80" w:type="dxa"/>
              <w:end w:w="80" w:type="dxa"/>
            </w:tcMar>
          </w:tcPr>
          <w:p>
            <w:pPr>
              <w:pStyle w:val="TableText"/>
            </w:pPr>
            <w:r>
              <w:rPr>
                <w:b/>
                <w:color w:val="FFFFFF"/>
                <w:sz w:val="15"/>
              </w:rPr>
              <w:t>Тариф</w:t>
            </w:r>
          </w:p>
        </w:tc>
        <w:tc>
          <w:tcPr>
            <w:tcW w:type="dxa" w:w="1973"/>
            <w:shd w:fill="16332F"/>
            <w:tcMar>
              <w:top w:w="80" w:type="dxa"/>
              <w:start w:w="80" w:type="dxa"/>
              <w:bottom w:w="80" w:type="dxa"/>
              <w:end w:w="80" w:type="dxa"/>
            </w:tcMar>
          </w:tcPr>
          <w:p>
            <w:pPr>
              <w:pStyle w:val="TableText"/>
            </w:pPr>
            <w:r>
              <w:rPr>
                <w:b/>
                <w:color w:val="FFFFFF"/>
                <w:sz w:val="15"/>
              </w:rPr>
              <w:t>Аванс</w:t>
            </w:r>
          </w:p>
        </w:tc>
        <w:tc>
          <w:tcPr>
            <w:tcW w:type="dxa" w:w="1973"/>
            <w:shd w:fill="16332F"/>
            <w:tcMar>
              <w:top w:w="80" w:type="dxa"/>
              <w:start w:w="80" w:type="dxa"/>
              <w:bottom w:w="80" w:type="dxa"/>
              <w:end w:w="80" w:type="dxa"/>
            </w:tcMar>
          </w:tcPr>
          <w:p>
            <w:pPr>
              <w:pStyle w:val="TableText"/>
            </w:pPr>
            <w:r>
              <w:rPr>
                <w:b/>
                <w:color w:val="FFFFFF"/>
                <w:sz w:val="15"/>
              </w:rPr>
              <w:t>Ставка</w:t>
            </w:r>
          </w:p>
        </w:tc>
        <w:tc>
          <w:tcPr>
            <w:tcW w:type="dxa" w:w="1973"/>
            <w:shd w:fill="16332F"/>
            <w:tcMar>
              <w:top w:w="80" w:type="dxa"/>
              <w:start w:w="80" w:type="dxa"/>
              <w:bottom w:w="80" w:type="dxa"/>
              <w:end w:w="80" w:type="dxa"/>
            </w:tcMar>
          </w:tcPr>
          <w:p>
            <w:pPr>
              <w:pStyle w:val="TableText"/>
            </w:pPr>
            <w:r>
              <w:rPr>
                <w:b/>
                <w:color w:val="FFFFFF"/>
                <w:sz w:val="15"/>
              </w:rPr>
              <w:t>Минимум</w:t>
            </w:r>
          </w:p>
        </w:tc>
        <w:tc>
          <w:tcPr>
            <w:tcW w:type="dxa" w:w="1973"/>
            <w:shd w:fill="16332F"/>
            <w:tcMar>
              <w:top w:w="80" w:type="dxa"/>
              <w:start w:w="80" w:type="dxa"/>
              <w:bottom w:w="80" w:type="dxa"/>
              <w:end w:w="80" w:type="dxa"/>
            </w:tcMar>
          </w:tcPr>
          <w:p>
            <w:pPr>
              <w:pStyle w:val="TableText"/>
            </w:pPr>
            <w:r>
              <w:rPr>
                <w:b/>
                <w:color w:val="FFFFFF"/>
                <w:sz w:val="15"/>
              </w:rPr>
              <w:t>Основной состав</w:t>
            </w:r>
          </w:p>
        </w:tc>
      </w:tr>
      <w:tr>
        <w:trPr>
          <w:cantSplit/>
        </w:trPr>
        <w:tc>
          <w:tcPr>
            <w:tcW w:type="dxa" w:w="1701"/>
            <w:tcMar>
              <w:top w:w="75" w:type="dxa"/>
              <w:start w:w="75" w:type="dxa"/>
              <w:bottom w:w="75" w:type="dxa"/>
              <w:end w:w="75" w:type="dxa"/>
            </w:tcMar>
          </w:tcPr>
          <w:p>
            <w:pPr>
              <w:pStyle w:val="TableText"/>
            </w:pPr>
            <w:r>
              <w:rPr>
                <w:sz w:val="15"/>
              </w:rPr>
              <w:t>Баланс</w:t>
            </w:r>
          </w:p>
        </w:tc>
        <w:tc>
          <w:tcPr>
            <w:tcW w:type="dxa" w:w="1417"/>
            <w:tcMar>
              <w:top w:w="75" w:type="dxa"/>
              <w:start w:w="75" w:type="dxa"/>
              <w:bottom w:w="75" w:type="dxa"/>
              <w:end w:w="75" w:type="dxa"/>
            </w:tcMar>
          </w:tcPr>
          <w:p>
            <w:pPr>
              <w:pStyle w:val="TableText"/>
            </w:pPr>
            <w:r>
              <w:rPr>
                <w:sz w:val="15"/>
              </w:rPr>
              <w:t>5 000 руб.</w:t>
            </w:r>
          </w:p>
        </w:tc>
        <w:tc>
          <w:tcPr>
            <w:tcW w:type="dxa" w:w="1134"/>
            <w:tcMar>
              <w:top w:w="75" w:type="dxa"/>
              <w:start w:w="75" w:type="dxa"/>
              <w:bottom w:w="75" w:type="dxa"/>
              <w:end w:w="75" w:type="dxa"/>
            </w:tcMar>
          </w:tcPr>
          <w:p>
            <w:pPr>
              <w:pStyle w:val="TableText"/>
            </w:pPr>
            <w:r>
              <w:rPr>
                <w:sz w:val="15"/>
              </w:rPr>
              <w:t>8%</w:t>
            </w:r>
          </w:p>
        </w:tc>
        <w:tc>
          <w:tcPr>
            <w:tcW w:type="dxa" w:w="1417"/>
            <w:tcMar>
              <w:top w:w="75" w:type="dxa"/>
              <w:start w:w="75" w:type="dxa"/>
              <w:bottom w:w="75" w:type="dxa"/>
              <w:end w:w="75" w:type="dxa"/>
            </w:tcMar>
          </w:tcPr>
          <w:p>
            <w:pPr>
              <w:pStyle w:val="TableText"/>
            </w:pPr>
            <w:r>
              <w:rPr>
                <w:sz w:val="15"/>
              </w:rPr>
              <w:t>1 500 руб.</w:t>
            </w:r>
          </w:p>
        </w:tc>
        <w:tc>
          <w:tcPr>
            <w:tcW w:type="dxa" w:w="4535"/>
            <w:tcMar>
              <w:top w:w="75" w:type="dxa"/>
              <w:start w:w="75" w:type="dxa"/>
              <w:bottom w:w="75" w:type="dxa"/>
              <w:end w:w="75" w:type="dxa"/>
            </w:tcMar>
          </w:tcPr>
          <w:p>
            <w:pPr>
              <w:pStyle w:val="TableText"/>
            </w:pPr>
            <w:r>
              <w:rPr>
                <w:sz w:val="15"/>
              </w:rPr>
              <w:t>лид, подбор, подтверждение, базовая координация</w:t>
            </w:r>
          </w:p>
        </w:tc>
      </w:tr>
      <w:tr>
        <w:trPr>
          <w:cantSplit/>
        </w:trPr>
        <w:tc>
          <w:tcPr>
            <w:tcW w:type="dxa" w:w="1701"/>
            <w:tcMar>
              <w:top w:w="75" w:type="dxa"/>
              <w:start w:w="75" w:type="dxa"/>
              <w:bottom w:w="75" w:type="dxa"/>
              <w:end w:w="75" w:type="dxa"/>
            </w:tcMar>
          </w:tcPr>
          <w:p>
            <w:pPr>
              <w:pStyle w:val="TableText"/>
            </w:pPr>
            <w:r>
              <w:rPr>
                <w:sz w:val="15"/>
              </w:rPr>
              <w:t>Постоплата</w:t>
            </w:r>
          </w:p>
        </w:tc>
        <w:tc>
          <w:tcPr>
            <w:tcW w:type="dxa" w:w="1417"/>
            <w:tcMar>
              <w:top w:w="75" w:type="dxa"/>
              <w:start w:w="75" w:type="dxa"/>
              <w:bottom w:w="75" w:type="dxa"/>
              <w:end w:w="75" w:type="dxa"/>
            </w:tcMar>
          </w:tcPr>
          <w:p>
            <w:pPr>
              <w:pStyle w:val="TableText"/>
            </w:pPr>
            <w:r>
              <w:rPr>
                <w:sz w:val="15"/>
              </w:rPr>
              <w:t>нет</w:t>
            </w:r>
          </w:p>
        </w:tc>
        <w:tc>
          <w:tcPr>
            <w:tcW w:type="dxa" w:w="1134"/>
            <w:tcMar>
              <w:top w:w="75" w:type="dxa"/>
              <w:start w:w="75" w:type="dxa"/>
              <w:bottom w:w="75" w:type="dxa"/>
              <w:end w:w="75" w:type="dxa"/>
            </w:tcMar>
          </w:tcPr>
          <w:p>
            <w:pPr>
              <w:pStyle w:val="TableText"/>
            </w:pPr>
            <w:r>
              <w:rPr>
                <w:sz w:val="15"/>
              </w:rPr>
              <w:t>12%</w:t>
            </w:r>
          </w:p>
        </w:tc>
        <w:tc>
          <w:tcPr>
            <w:tcW w:type="dxa" w:w="1417"/>
            <w:tcMar>
              <w:top w:w="75" w:type="dxa"/>
              <w:start w:w="75" w:type="dxa"/>
              <w:bottom w:w="75" w:type="dxa"/>
              <w:end w:w="75" w:type="dxa"/>
            </w:tcMar>
          </w:tcPr>
          <w:p>
            <w:pPr>
              <w:pStyle w:val="TableText"/>
            </w:pPr>
            <w:r>
              <w:rPr>
                <w:sz w:val="15"/>
              </w:rPr>
              <w:t>2 000 руб.</w:t>
            </w:r>
          </w:p>
        </w:tc>
        <w:tc>
          <w:tcPr>
            <w:tcW w:type="dxa" w:w="4535"/>
            <w:tcMar>
              <w:top w:w="75" w:type="dxa"/>
              <w:start w:w="75" w:type="dxa"/>
              <w:bottom w:w="75" w:type="dxa"/>
              <w:end w:w="75" w:type="dxa"/>
            </w:tcMar>
          </w:tcPr>
          <w:p>
            <w:pPr>
              <w:pStyle w:val="TableText"/>
            </w:pPr>
            <w:r>
              <w:rPr>
                <w:sz w:val="15"/>
              </w:rPr>
              <w:t>то же + сверка и расчёт после заселения</w:t>
            </w:r>
          </w:p>
        </w:tc>
      </w:tr>
      <w:tr>
        <w:trPr>
          <w:cantSplit/>
        </w:trPr>
        <w:tc>
          <w:tcPr>
            <w:tcW w:type="dxa" w:w="1701"/>
            <w:tcMar>
              <w:top w:w="75" w:type="dxa"/>
              <w:start w:w="75" w:type="dxa"/>
              <w:bottom w:w="75" w:type="dxa"/>
              <w:end w:w="75" w:type="dxa"/>
            </w:tcMar>
          </w:tcPr>
          <w:p>
            <w:pPr>
              <w:pStyle w:val="TableText"/>
            </w:pPr>
            <w:r>
              <w:rPr>
                <w:sz w:val="15"/>
              </w:rPr>
              <w:t>Управление</w:t>
            </w:r>
          </w:p>
        </w:tc>
        <w:tc>
          <w:tcPr>
            <w:tcW w:type="dxa" w:w="1417"/>
            <w:tcMar>
              <w:top w:w="75" w:type="dxa"/>
              <w:start w:w="75" w:type="dxa"/>
              <w:bottom w:w="75" w:type="dxa"/>
              <w:end w:w="75" w:type="dxa"/>
            </w:tcMar>
          </w:tcPr>
          <w:p>
            <w:pPr>
              <w:pStyle w:val="TableText"/>
            </w:pPr>
            <w:r>
              <w:rPr>
                <w:sz w:val="15"/>
              </w:rPr>
              <w:t>по условиям</w:t>
            </w:r>
          </w:p>
        </w:tc>
        <w:tc>
          <w:tcPr>
            <w:tcW w:type="dxa" w:w="1134"/>
            <w:tcMar>
              <w:top w:w="75" w:type="dxa"/>
              <w:start w:w="75" w:type="dxa"/>
              <w:bottom w:w="75" w:type="dxa"/>
              <w:end w:w="75" w:type="dxa"/>
            </w:tcMar>
          </w:tcPr>
          <w:p>
            <w:pPr>
              <w:pStyle w:val="TableText"/>
            </w:pPr>
            <w:r>
              <w:rPr>
                <w:sz w:val="15"/>
              </w:rPr>
              <w:t>18%</w:t>
            </w:r>
          </w:p>
        </w:tc>
        <w:tc>
          <w:tcPr>
            <w:tcW w:type="dxa" w:w="1417"/>
            <w:tcMar>
              <w:top w:w="75" w:type="dxa"/>
              <w:start w:w="75" w:type="dxa"/>
              <w:bottom w:w="75" w:type="dxa"/>
              <w:end w:w="75" w:type="dxa"/>
            </w:tcMar>
          </w:tcPr>
          <w:p>
            <w:pPr>
              <w:pStyle w:val="TableText"/>
            </w:pPr>
            <w:r>
              <w:rPr>
                <w:sz w:val="15"/>
              </w:rPr>
              <w:t>[_____]</w:t>
            </w:r>
          </w:p>
        </w:tc>
        <w:tc>
          <w:tcPr>
            <w:tcW w:type="dxa" w:w="4535"/>
            <w:tcMar>
              <w:top w:w="75" w:type="dxa"/>
              <w:start w:w="75" w:type="dxa"/>
              <w:bottom w:w="75" w:type="dxa"/>
              <w:end w:w="75" w:type="dxa"/>
            </w:tcMar>
          </w:tcPr>
          <w:p>
            <w:pPr>
              <w:pStyle w:val="TableText"/>
            </w:pPr>
            <w:r>
              <w:rPr>
                <w:sz w:val="15"/>
              </w:rPr>
              <w:t>контент, календарь, коммуникация, координация</w:t>
            </w:r>
          </w:p>
        </w:tc>
      </w:tr>
    </w:tbl>
    <w:p>
      <w:pPr>
        <w:pStyle w:val="Heading1"/>
      </w:pPr>
      <w:r>
        <w:t>6. Регистрация лида и защита от обхода</w:t>
      </w:r>
    </w:p>
    <w:p>
      <w:pPr>
        <w:pStyle w:val="Clause"/>
      </w:pPr>
      <w:r>
        <w:rPr>
          <w:b/>
          <w:color w:val="DC6B4F"/>
        </w:rPr>
        <w:t xml:space="preserve">6.1. </w:t>
      </w:r>
      <w:r>
        <w:t>Агент направляет Принципалу карточку лида с идентификатором, датами, числом гостей, нейтральными бытовыми требованиями и временем передачи. Медицинские сведения не включаются.</w:t>
      </w:r>
    </w:p>
    <w:p>
      <w:pPr>
        <w:pStyle w:val="Clause"/>
      </w:pPr>
      <w:r>
        <w:rPr>
          <w:b/>
          <w:color w:val="DC6B4F"/>
        </w:rPr>
        <w:t xml:space="preserve">6.2. </w:t>
      </w:r>
      <w:r>
        <w:t>Принципал в течение [1] рабочего дня сообщает, если тот же контакт уже находился у него в активной переписке до передачи, и предоставляет датированное подтверждение. Иначе лид считается предоставленным Агентом.</w:t>
      </w:r>
    </w:p>
    <w:p>
      <w:pPr>
        <w:pStyle w:val="Clause"/>
      </w:pPr>
      <w:r>
        <w:rPr>
          <w:b/>
          <w:color w:val="DC6B4F"/>
        </w:rPr>
        <w:t xml:space="preserve">6.3. </w:t>
      </w:r>
      <w:r>
        <w:t>Бронирование Объекта тем же гостем, совместно проживающим лицом или плательщиком в течение 90 календарных дней после передачи лида включается в отчёт Агента, даже если договор заключён напрямую.</w:t>
      </w:r>
    </w:p>
    <w:p>
      <w:pPr>
        <w:pStyle w:val="Clause"/>
      </w:pPr>
      <w:r>
        <w:rPr>
          <w:b/>
          <w:color w:val="DC6B4F"/>
        </w:rPr>
        <w:t xml:space="preserve">6.4. </w:t>
      </w:r>
      <w:r>
        <w:t>Ограничение не запрещает Принципалу работать с другими площадками или агентами. Оно применяется только к конкретным зарегистрированным лидам и не создаёт исключительного поручения, если иное не отмечено.</w:t>
      </w:r>
    </w:p>
    <w:p>
      <w:pPr>
        <w:pStyle w:val="Heading1"/>
      </w:pPr>
      <w:r>
        <w:t>7. Персональные данные и конфиденциальность</w:t>
      </w:r>
    </w:p>
    <w:p>
      <w:pPr>
        <w:pStyle w:val="Clause"/>
      </w:pPr>
      <w:r>
        <w:rPr>
          <w:b/>
          <w:color w:val="DC6B4F"/>
        </w:rPr>
        <w:t xml:space="preserve">7.1. </w:t>
      </w:r>
      <w:r>
        <w:t>На этапе сравнения Агент передаёт обезличенный запрос. Контакт гостя раскрывается Принципалу только после выбора конкретного Объекта и отдельного согласия пользователя, где указан получатель и цель.</w:t>
      </w:r>
    </w:p>
    <w:p>
      <w:pPr>
        <w:pStyle w:val="Clause"/>
      </w:pPr>
      <w:r>
        <w:rPr>
          <w:b/>
          <w:color w:val="DC6B4F"/>
        </w:rPr>
        <w:t xml:space="preserve">7.2. </w:t>
      </w:r>
      <w:r>
        <w:t>Принципал использует контакт для бронирования, договора, заселения, расчётов и претензии. Использование для рекламы, передача другим собственникам и запрос медицинских документов запрещены без отдельного основания.</w:t>
      </w:r>
    </w:p>
    <w:p>
      <w:pPr>
        <w:pStyle w:val="Clause"/>
      </w:pPr>
      <w:r>
        <w:rPr>
          <w:b/>
          <w:color w:val="DC6B4F"/>
        </w:rPr>
        <w:t xml:space="preserve">7.3. </w:t>
      </w:r>
      <w:r>
        <w:t>После получения данных для своего договора найма Принципал действует как самостоятельный оператор в соответствующей части. Каждая Сторона обеспечивает конфиденциальность, ограничение доступа, срок хранения и удаление по своим обязанностям.</w:t>
      </w:r>
    </w:p>
    <w:p>
      <w:pPr>
        <w:pStyle w:val="Clause"/>
      </w:pPr>
      <w:r>
        <w:rPr>
          <w:b/>
          <w:color w:val="DC6B4F"/>
        </w:rPr>
        <w:t xml:space="preserve">7.4. </w:t>
      </w:r>
      <w:r>
        <w:t>Сторона сообщает другой о нарушении конфиденциальности или утрате данных без неоправданной задержки и сохраняет доступные сведения для реагирования.</w:t>
      </w:r>
    </w:p>
    <w:p>
      <w:pPr>
        <w:pStyle w:val="Heading1"/>
      </w:pPr>
      <w:r>
        <w:t>8. Заселение, выезд и услуги</w:t>
      </w:r>
    </w:p>
    <w:p>
      <w:pPr>
        <w:pStyle w:val="Clause"/>
      </w:pPr>
      <w:r>
        <w:rPr>
          <w:b/>
          <w:color w:val="DC6B4F"/>
        </w:rPr>
        <w:t xml:space="preserve">8.1. </w:t>
      </w:r>
      <w:r>
        <w:t>Способ передачи ключа, фотофиксация, акт и срок сообщения о дефектах указываются в карточке Объекта и договоре найма. Агент координирует эти действия только в составе выбранного тарифа.</w:t>
      </w:r>
    </w:p>
    <w:p>
      <w:pPr>
        <w:pStyle w:val="Clause"/>
      </w:pPr>
      <w:r>
        <w:rPr>
          <w:b/>
          <w:color w:val="DC6B4F"/>
        </w:rPr>
        <w:t xml:space="preserve">8.2. </w:t>
      </w:r>
      <w:r>
        <w:t>Уборка, бельё, продукты, водитель, прокат и иные бытовые услуги включаются только отдельным заказом с исполнителем, ценой, сроком и правилами отмены.</w:t>
      </w:r>
    </w:p>
    <w:p>
      <w:pPr>
        <w:pStyle w:val="Clause"/>
      </w:pPr>
      <w:r>
        <w:rPr>
          <w:b/>
          <w:color w:val="DC6B4F"/>
        </w:rPr>
        <w:t xml:space="preserve">8.3. </w:t>
      </w:r>
      <w:r>
        <w:t>Медицинские услуги и медицинская техника не включаются в агентский договор по квартире. При необходимости пользователь заключает прямой договор с надлежащим исполнителем; медицинские данные Агенту и Принципалу не передаются.</w:t>
      </w:r>
    </w:p>
    <w:p>
      <w:pPr>
        <w:pStyle w:val="Heading1"/>
      </w:pPr>
      <w:r>
        <w:t>9. Отчёт Агента и сверка</w:t>
      </w:r>
    </w:p>
    <w:p>
      <w:pPr>
        <w:pStyle w:val="Clause"/>
      </w:pPr>
      <w:r>
        <w:rPr>
          <w:b/>
          <w:color w:val="DC6B4F"/>
        </w:rPr>
        <w:t xml:space="preserve">9.1. </w:t>
      </w:r>
      <w:r>
        <w:t>Агент направляет отчёт [ежемесячно до 5 числа / по каждому заселению] с идентификатором лида, Объектом, периодом, фактически полученной платой, тарифом, вознаграждением, авансом и суммой к оплате.</w:t>
      </w:r>
    </w:p>
    <w:p>
      <w:pPr>
        <w:pStyle w:val="Clause"/>
      </w:pPr>
      <w:r>
        <w:rPr>
          <w:b/>
          <w:color w:val="DC6B4F"/>
        </w:rPr>
        <w:t xml:space="preserve">9.2. </w:t>
      </w:r>
      <w:r>
        <w:t>Принципал направляет мотивированные возражения и подтверждения в течение 5 рабочих дней. При отсутствии возражений отчёт считается принятым в пределах настоящего Договора.</w:t>
      </w:r>
    </w:p>
    <w:p>
      <w:pPr>
        <w:pStyle w:val="Clause"/>
      </w:pPr>
      <w:r>
        <w:rPr>
          <w:b/>
          <w:color w:val="DC6B4F"/>
        </w:rPr>
        <w:t xml:space="preserve">9.3. </w:t>
      </w:r>
      <w:r>
        <w:t>Принципал предоставляет Агенту сведения, необходимые для расчёта: сумму и дату получения платы, изменение срока, возврат и удержанный сбор за отмену. Паспорт и банковская карта гостя для отчёта не требуются.</w:t>
      </w:r>
    </w:p>
    <w:p>
      <w:pPr>
        <w:pStyle w:val="Clause"/>
      </w:pPr>
      <w:r>
        <w:rPr>
          <w:b/>
          <w:color w:val="DC6B4F"/>
        </w:rPr>
        <w:t xml:space="preserve">9.4. </w:t>
      </w:r>
      <w:r>
        <w:t>Сверка взаиморасчётов проводится по запросу любой Стороны и при прекращении Договора. Неоспариваемая сумма оплачивается независимо от спора по другой части.</w:t>
      </w:r>
    </w:p>
    <w:p>
      <w:pPr>
        <w:pStyle w:val="Heading1"/>
      </w:pPr>
      <w:r>
        <w:t>10. Ответственность</w:t>
      </w:r>
    </w:p>
    <w:p>
      <w:pPr>
        <w:pStyle w:val="Clause"/>
      </w:pPr>
      <w:r>
        <w:rPr>
          <w:b/>
          <w:color w:val="DC6B4F"/>
        </w:rPr>
        <w:t xml:space="preserve">10.1. </w:t>
      </w:r>
      <w:r>
        <w:t>Каждая Сторона отвечает за собственные заверения и обязательства. Принципал — за право сдавать Объект, его состояние, договор найма, платежи гостя и возврат залога; Агент — за согласованный объём агентских действий и сохранность данных в своей зоне.</w:t>
      </w:r>
    </w:p>
    <w:p>
      <w:pPr>
        <w:pStyle w:val="Clause"/>
      </w:pPr>
      <w:r>
        <w:rPr>
          <w:b/>
          <w:color w:val="DC6B4F"/>
        </w:rPr>
        <w:t xml:space="preserve">10.2. </w:t>
      </w:r>
      <w:r>
        <w:t>Сторона возмещает документированные прямые потери другой Стороны, вызванные виновным нарушением, в пределах закона и причинной связи. Упущенная выгода и косвенные потери не возмещаются, если обязательная норма или умышленное нарушение не требуют иного.</w:t>
      </w:r>
    </w:p>
    <w:p>
      <w:pPr>
        <w:pStyle w:val="Clause"/>
      </w:pPr>
      <w:r>
        <w:rPr>
          <w:b/>
          <w:color w:val="DC6B4F"/>
        </w:rPr>
        <w:t xml:space="preserve">10.3. </w:t>
      </w:r>
      <w:r>
        <w:t>Спор с гостем по состоянию квартиры, залогу и отмене рассматривает сторона договора найма. Агент передаёт сохранённую историю согласований и фото в пределах законного основания.</w:t>
      </w:r>
    </w:p>
    <w:p>
      <w:pPr>
        <w:pStyle w:val="Heading1"/>
      </w:pPr>
      <w:r>
        <w:t>11. Срок, прекращение и расчёты</w:t>
      </w:r>
    </w:p>
    <w:p>
      <w:pPr>
        <w:pStyle w:val="Clause"/>
      </w:pPr>
      <w:r>
        <w:rPr>
          <w:b/>
          <w:color w:val="DC6B4F"/>
        </w:rPr>
        <w:t xml:space="preserve">11.1. </w:t>
      </w:r>
      <w:r>
        <w:t>Договор действует с [ДАТА] по [ДАТА] / бессрочно. Каждая Сторона может отказаться от него, уведомив за [10] календарных дней, если индивидуальные условия и закон не предусматривают иной порядок.</w:t>
      </w:r>
    </w:p>
    <w:p>
      <w:pPr>
        <w:pStyle w:val="Clause"/>
      </w:pPr>
      <w:r>
        <w:rPr>
          <w:b/>
          <w:color w:val="DC6B4F"/>
        </w:rPr>
        <w:t xml:space="preserve">11.2. </w:t>
      </w:r>
      <w:r>
        <w:t>Карточка снимается с публикации в разумный технический срок. Уже подтверждённые бронирования и возникшее вознаграждение исполняются после прекращения Договора.</w:t>
      </w:r>
    </w:p>
    <w:p>
      <w:pPr>
        <w:pStyle w:val="Clause"/>
      </w:pPr>
      <w:r>
        <w:rPr>
          <w:b/>
          <w:color w:val="DC6B4F"/>
        </w:rPr>
        <w:t xml:space="preserve">11.3. </w:t>
      </w:r>
      <w:r>
        <w:t>По зарегистрированному до прекращения лиду 90-дневное правило применяется, если бронирование стало результатом совершённых до прекращения действий Агента.</w:t>
      </w:r>
    </w:p>
    <w:p>
      <w:pPr>
        <w:pStyle w:val="Clause"/>
      </w:pPr>
      <w:r>
        <w:rPr>
          <w:b/>
          <w:color w:val="DC6B4F"/>
        </w:rPr>
        <w:t xml:space="preserve">11.4. </w:t>
      </w:r>
      <w:r>
        <w:t>Неиспользованный остаток аванса возвращается в течение [10] рабочих дней после окончательной сверки, за вычетом принятого вознаграждения и согласованных расходов.</w:t>
      </w:r>
    </w:p>
    <w:p>
      <w:pPr>
        <w:pStyle w:val="Heading1"/>
      </w:pPr>
      <w:r>
        <w:t>12. Заключительные положения</w:t>
      </w:r>
    </w:p>
    <w:p>
      <w:pPr>
        <w:pStyle w:val="Clause"/>
      </w:pPr>
      <w:r>
        <w:rPr>
          <w:b/>
          <w:color w:val="DC6B4F"/>
        </w:rPr>
        <w:t xml:space="preserve">12.1. </w:t>
      </w:r>
      <w:r>
        <w:t>Юридически значимые сообщения направляются по контактам в реквизитах. Переписка подтверждает согласование, если позволяет установить отправителя, адресата, дату и содержание.</w:t>
      </w:r>
    </w:p>
    <w:p>
      <w:pPr>
        <w:pStyle w:val="Clause"/>
      </w:pPr>
      <w:r>
        <w:rPr>
          <w:b/>
          <w:color w:val="DC6B4F"/>
        </w:rPr>
        <w:t xml:space="preserve">12.2. </w:t>
      </w:r>
      <w:r>
        <w:t>Изменение тарифа, полномочие принимать платежи гостя, эксклюзивность, расходы на продвижение и право подписывать договор найма действуют только при прямом письменном указании.</w:t>
      </w:r>
    </w:p>
    <w:p>
      <w:pPr>
        <w:pStyle w:val="Clause"/>
      </w:pPr>
      <w:r>
        <w:rPr>
          <w:b/>
          <w:color w:val="DC6B4F"/>
        </w:rPr>
        <w:t xml:space="preserve">12.3. </w:t>
      </w:r>
      <w:r>
        <w:t>Споры сначала рассматриваются в претензионном порядке. Ответ направляется в течение [10] рабочих дней. Подсудность определяется применимым законодательством и не ограничивает обязательные права гражданина.</w:t>
      </w:r>
    </w:p>
    <w:p>
      <w:pPr>
        <w:pStyle w:val="Clause"/>
      </w:pPr>
      <w:r>
        <w:rPr>
          <w:b/>
          <w:color w:val="DC6B4F"/>
        </w:rPr>
        <w:t xml:space="preserve">12.4. </w:t>
      </w:r>
      <w:r>
        <w:t>Приложения являются частью Договора: Индивидуальные условия, Карточка объекта и услуг, Реестр лидов и отчёт Агента, Регламент данных и доступа.</w:t>
      </w:r>
    </w:p>
    <w:p>
      <w:pPr>
        <w:pStyle w:val="Heading1"/>
      </w:pPr>
      <w:r>
        <w:t>13. Индивидуальные условия и подписи</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Принципал</w:t>
            </w:r>
          </w:p>
        </w:tc>
        <w:tc>
          <w:tcPr>
            <w:tcW w:type="dxa" w:w="6690"/>
            <w:tcMar>
              <w:top w:w="100" w:type="dxa"/>
              <w:start w:w="120" w:type="dxa"/>
              <w:bottom w:w="100" w:type="dxa"/>
              <w:end w:w="120" w:type="dxa"/>
            </w:tcMar>
            <w:vAlign w:val="center"/>
          </w:tcPr>
          <w:p>
            <w:pPr>
              <w:pStyle w:val="TableText"/>
            </w:pPr>
            <w:r>
              <w:t>[ФИО / наименование, ОГРН/ИНН при наличии]</w:t>
            </w:r>
          </w:p>
        </w:tc>
      </w:tr>
      <w:tr>
        <w:trPr>
          <w:cantSplit/>
        </w:trPr>
        <w:tc>
          <w:tcPr>
            <w:tcW w:type="dxa" w:w="2948"/>
            <w:shd w:fill="DCE8DF"/>
            <w:tcMar>
              <w:top w:w="100" w:type="dxa"/>
              <w:start w:w="120" w:type="dxa"/>
              <w:bottom w:w="100" w:type="dxa"/>
              <w:end w:w="120" w:type="dxa"/>
            </w:tcMar>
            <w:vAlign w:val="center"/>
          </w:tcPr>
          <w:p>
            <w:pPr>
              <w:pStyle w:val="TableText"/>
            </w:pPr>
            <w:r>
              <w:rPr>
                <w:b/>
              </w:rPr>
              <w:t>Право сдавать Объект</w:t>
            </w:r>
          </w:p>
        </w:tc>
        <w:tc>
          <w:tcPr>
            <w:tcW w:type="dxa" w:w="6690"/>
            <w:tcMar>
              <w:top w:w="100" w:type="dxa"/>
              <w:start w:w="120" w:type="dxa"/>
              <w:bottom w:w="100" w:type="dxa"/>
              <w:end w:w="120" w:type="dxa"/>
            </w:tcMar>
            <w:vAlign w:val="center"/>
          </w:tcPr>
          <w:p>
            <w:pPr>
              <w:pStyle w:val="TableText"/>
            </w:pPr>
            <w:r>
              <w:t>[ЕГРН / доверенность / договор]</w:t>
            </w:r>
          </w:p>
        </w:tc>
      </w:tr>
      <w:tr>
        <w:trPr>
          <w:cantSplit/>
        </w:trPr>
        <w:tc>
          <w:tcPr>
            <w:tcW w:type="dxa" w:w="2948"/>
            <w:shd w:fill="DCE8DF"/>
            <w:tcMar>
              <w:top w:w="100" w:type="dxa"/>
              <w:start w:w="120" w:type="dxa"/>
              <w:bottom w:w="100" w:type="dxa"/>
              <w:end w:w="120" w:type="dxa"/>
            </w:tcMar>
            <w:vAlign w:val="center"/>
          </w:tcPr>
          <w:p>
            <w:pPr>
              <w:pStyle w:val="TableText"/>
            </w:pPr>
            <w:r>
              <w:rPr>
                <w:b/>
              </w:rPr>
              <w:t>Объект</w:t>
            </w:r>
          </w:p>
        </w:tc>
        <w:tc>
          <w:tcPr>
            <w:tcW w:type="dxa" w:w="6690"/>
            <w:tcMar>
              <w:top w:w="100" w:type="dxa"/>
              <w:start w:w="120" w:type="dxa"/>
              <w:bottom w:w="100" w:type="dxa"/>
              <w:end w:w="120" w:type="dxa"/>
            </w:tcMar>
            <w:vAlign w:val="center"/>
          </w:tcPr>
          <w:p>
            <w:pPr>
              <w:pStyle w:val="TableText"/>
            </w:pPr>
            <w:r>
              <w:t>[полный адрес]</w:t>
            </w:r>
          </w:p>
        </w:tc>
      </w:tr>
      <w:tr>
        <w:trPr>
          <w:cantSplit/>
        </w:trPr>
        <w:tc>
          <w:tcPr>
            <w:tcW w:type="dxa" w:w="2948"/>
            <w:shd w:fill="DCE8DF"/>
            <w:tcMar>
              <w:top w:w="100" w:type="dxa"/>
              <w:start w:w="120" w:type="dxa"/>
              <w:bottom w:w="100" w:type="dxa"/>
              <w:end w:w="120" w:type="dxa"/>
            </w:tcMar>
            <w:vAlign w:val="center"/>
          </w:tcPr>
          <w:p>
            <w:pPr>
              <w:pStyle w:val="TableText"/>
            </w:pPr>
            <w:r>
              <w:rPr>
                <w:b/>
              </w:rPr>
              <w:t>Выбранный тариф</w:t>
            </w:r>
          </w:p>
        </w:tc>
        <w:tc>
          <w:tcPr>
            <w:tcW w:type="dxa" w:w="6690"/>
            <w:tcMar>
              <w:top w:w="100" w:type="dxa"/>
              <w:start w:w="120" w:type="dxa"/>
              <w:bottom w:w="100" w:type="dxa"/>
              <w:end w:w="120" w:type="dxa"/>
            </w:tcMar>
            <w:vAlign w:val="center"/>
          </w:tcPr>
          <w:p>
            <w:pPr>
              <w:pStyle w:val="TableText"/>
            </w:pPr>
            <w:r>
              <w:t>☐ Баланс 8%   ☐ Постоплата 12%   ☐ Управление 18%</w:t>
            </w:r>
          </w:p>
        </w:tc>
      </w:tr>
      <w:tr>
        <w:trPr>
          <w:cantSplit/>
        </w:trPr>
        <w:tc>
          <w:tcPr>
            <w:tcW w:type="dxa" w:w="2948"/>
            <w:shd w:fill="DCE8DF"/>
            <w:tcMar>
              <w:top w:w="100" w:type="dxa"/>
              <w:start w:w="120" w:type="dxa"/>
              <w:bottom w:w="100" w:type="dxa"/>
              <w:end w:w="120" w:type="dxa"/>
            </w:tcMar>
            <w:vAlign w:val="center"/>
          </w:tcPr>
          <w:p>
            <w:pPr>
              <w:pStyle w:val="TableText"/>
            </w:pPr>
            <w:r>
              <w:rPr>
                <w:b/>
              </w:rPr>
              <w:t>Минимум / аванс</w:t>
            </w:r>
          </w:p>
        </w:tc>
        <w:tc>
          <w:tcPr>
            <w:tcW w:type="dxa" w:w="6690"/>
            <w:tcMar>
              <w:top w:w="100" w:type="dxa"/>
              <w:start w:w="120" w:type="dxa"/>
              <w:bottom w:w="100" w:type="dxa"/>
              <w:end w:w="120" w:type="dxa"/>
            </w:tcMar>
            <w:vAlign w:val="center"/>
          </w:tcPr>
          <w:p>
            <w:pPr>
              <w:pStyle w:val="TableText"/>
            </w:pPr>
            <w:r>
              <w:t>[_____] руб.</w:t>
            </w:r>
          </w:p>
        </w:tc>
      </w:tr>
      <w:tr>
        <w:trPr>
          <w:cantSplit/>
        </w:trPr>
        <w:tc>
          <w:tcPr>
            <w:tcW w:type="dxa" w:w="2948"/>
            <w:shd w:fill="DCE8DF"/>
            <w:tcMar>
              <w:top w:w="100" w:type="dxa"/>
              <w:start w:w="120" w:type="dxa"/>
              <w:bottom w:w="100" w:type="dxa"/>
              <w:end w:w="120" w:type="dxa"/>
            </w:tcMar>
            <w:vAlign w:val="center"/>
          </w:tcPr>
          <w:p>
            <w:pPr>
              <w:pStyle w:val="TableText"/>
            </w:pPr>
            <w:r>
              <w:rPr>
                <w:b/>
              </w:rPr>
              <w:t>Календарь и SLA</w:t>
            </w:r>
          </w:p>
        </w:tc>
        <w:tc>
          <w:tcPr>
            <w:tcW w:type="dxa" w:w="6690"/>
            <w:tcMar>
              <w:top w:w="100" w:type="dxa"/>
              <w:start w:w="120" w:type="dxa"/>
              <w:bottom w:w="100" w:type="dxa"/>
              <w:end w:w="120" w:type="dxa"/>
            </w:tcMar>
            <w:vAlign w:val="center"/>
          </w:tcPr>
          <w:p>
            <w:pPr>
              <w:pStyle w:val="TableText"/>
            </w:pPr>
            <w:r>
              <w:t>[ссылка / канал / срок ответа]</w:t>
            </w:r>
          </w:p>
        </w:tc>
      </w:tr>
      <w:tr>
        <w:trPr>
          <w:cantSplit/>
        </w:trPr>
        <w:tc>
          <w:tcPr>
            <w:tcW w:type="dxa" w:w="2948"/>
            <w:shd w:fill="DCE8DF"/>
            <w:tcMar>
              <w:top w:w="100" w:type="dxa"/>
              <w:start w:w="120" w:type="dxa"/>
              <w:bottom w:w="100" w:type="dxa"/>
              <w:end w:w="120" w:type="dxa"/>
            </w:tcMar>
            <w:vAlign w:val="center"/>
          </w:tcPr>
          <w:p>
            <w:pPr>
              <w:pStyle w:val="TableText"/>
            </w:pPr>
            <w:r>
              <w:rPr>
                <w:b/>
              </w:rPr>
              <w:t>Площадки и расходы</w:t>
            </w:r>
          </w:p>
        </w:tc>
        <w:tc>
          <w:tcPr>
            <w:tcW w:type="dxa" w:w="6690"/>
            <w:tcMar>
              <w:top w:w="100" w:type="dxa"/>
              <w:start w:w="120" w:type="dxa"/>
              <w:bottom w:w="100" w:type="dxa"/>
              <w:end w:w="120" w:type="dxa"/>
            </w:tcMar>
            <w:vAlign w:val="center"/>
          </w:tcPr>
          <w:p>
            <w:pPr>
              <w:pStyle w:val="TableText"/>
            </w:pPr>
            <w:r>
              <w:t>[перечень / кто оплачивает]</w:t>
            </w:r>
          </w:p>
        </w:tc>
      </w:tr>
      <w:tr>
        <w:trPr>
          <w:cantSplit/>
        </w:trPr>
        <w:tc>
          <w:tcPr>
            <w:tcW w:type="dxa" w:w="2948"/>
            <w:shd w:fill="DCE8DF"/>
            <w:tcMar>
              <w:top w:w="100" w:type="dxa"/>
              <w:start w:w="120" w:type="dxa"/>
              <w:bottom w:w="100" w:type="dxa"/>
              <w:end w:w="120" w:type="dxa"/>
            </w:tcMar>
            <w:vAlign w:val="center"/>
          </w:tcPr>
          <w:p>
            <w:pPr>
              <w:pStyle w:val="TableText"/>
            </w:pPr>
            <w:r>
              <w:rPr>
                <w:b/>
              </w:rPr>
              <w:t>Контакт Принципала</w:t>
            </w:r>
          </w:p>
        </w:tc>
        <w:tc>
          <w:tcPr>
            <w:tcW w:type="dxa" w:w="6690"/>
            <w:tcMar>
              <w:top w:w="100" w:type="dxa"/>
              <w:start w:w="120" w:type="dxa"/>
              <w:bottom w:w="100" w:type="dxa"/>
              <w:end w:w="120" w:type="dxa"/>
            </w:tcMar>
            <w:vAlign w:val="center"/>
          </w:tcPr>
          <w:p>
            <w:pPr>
              <w:pStyle w:val="TableText"/>
            </w:pPr>
            <w:r>
              <w:t>[телефон / email]</w:t>
            </w:r>
          </w:p>
        </w:tc>
      </w:tr>
      <w:tr>
        <w:trPr>
          <w:cantSplit/>
        </w:trPr>
        <w:tc>
          <w:tcPr>
            <w:tcW w:type="dxa" w:w="2948"/>
            <w:shd w:fill="DCE8DF"/>
            <w:tcMar>
              <w:top w:w="100" w:type="dxa"/>
              <w:start w:w="120" w:type="dxa"/>
              <w:bottom w:w="100" w:type="dxa"/>
              <w:end w:w="120" w:type="dxa"/>
            </w:tcMar>
            <w:vAlign w:val="center"/>
          </w:tcPr>
          <w:p>
            <w:pPr>
              <w:pStyle w:val="TableText"/>
            </w:pPr>
            <w:r>
              <w:rPr>
                <w:b/>
              </w:rPr>
              <w:t>Банковские реквизиты</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Агент</w:t>
            </w:r>
          </w:p>
        </w:tc>
        <w:tc>
          <w:tcPr>
            <w:tcW w:type="dxa" w:w="6690"/>
            <w:tcMar>
              <w:top w:w="100" w:type="dxa"/>
              <w:start w:w="120" w:type="dxa"/>
              <w:bottom w:w="100" w:type="dxa"/>
              <w:end w:w="120" w:type="dxa"/>
            </w:tcMar>
            <w:vAlign w:val="center"/>
          </w:tcPr>
          <w:p>
            <w:pPr>
              <w:pStyle w:val="TableText"/>
            </w:pPr>
            <w:r>
              <w:t>ООО «НПО Научные технологии», ОГРН 1252300015186, ИНН 2378000811</w:t>
            </w:r>
          </w:p>
        </w:tc>
      </w:tr>
      <w:tr>
        <w:trPr>
          <w:cantSplit/>
        </w:trPr>
        <w:tc>
          <w:tcPr>
            <w:tcW w:type="dxa" w:w="2948"/>
            <w:shd w:fill="DCE8DF"/>
            <w:tcMar>
              <w:top w:w="100" w:type="dxa"/>
              <w:start w:w="120" w:type="dxa"/>
              <w:bottom w:w="100" w:type="dxa"/>
              <w:end w:w="120" w:type="dxa"/>
            </w:tcMar>
            <w:vAlign w:val="center"/>
          </w:tcPr>
          <w:p>
            <w:pPr>
              <w:pStyle w:val="TableText"/>
            </w:pPr>
            <w:r>
              <w:rPr>
                <w:b/>
              </w:rPr>
              <w:t>Подписант Агента</w:t>
            </w:r>
          </w:p>
        </w:tc>
        <w:tc>
          <w:tcPr>
            <w:tcW w:type="dxa" w:w="6690"/>
            <w:tcMar>
              <w:top w:w="100" w:type="dxa"/>
              <w:start w:w="120" w:type="dxa"/>
              <w:bottom w:w="100" w:type="dxa"/>
              <w:end w:w="120" w:type="dxa"/>
            </w:tcMar>
            <w:vAlign w:val="center"/>
          </w:tcPr>
          <w:p>
            <w:pPr>
              <w:pStyle w:val="TableText"/>
            </w:pPr>
            <w:r>
              <w:t>[должность, ФИО, основание полномочий]</w:t>
            </w:r>
          </w:p>
        </w:tc>
      </w:tr>
      <w:tr>
        <w:trPr>
          <w:cantSplit/>
        </w:trPr>
        <w:tc>
          <w:tcPr>
            <w:tcW w:type="dxa" w:w="2948"/>
            <w:shd w:fill="DCE8DF"/>
            <w:tcMar>
              <w:top w:w="100" w:type="dxa"/>
              <w:start w:w="120" w:type="dxa"/>
              <w:bottom w:w="100" w:type="dxa"/>
              <w:end w:w="120" w:type="dxa"/>
            </w:tcMar>
            <w:vAlign w:val="center"/>
          </w:tcPr>
          <w:p>
            <w:pPr>
              <w:pStyle w:val="TableText"/>
            </w:pPr>
            <w:r>
              <w:rPr>
                <w:b/>
              </w:rPr>
              <w:t>Email / телефон</w:t>
            </w:r>
          </w:p>
        </w:tc>
        <w:tc>
          <w:tcPr>
            <w:tcW w:type="dxa" w:w="6690"/>
            <w:tcMar>
              <w:top w:w="100" w:type="dxa"/>
              <w:start w:w="120" w:type="dxa"/>
              <w:bottom w:w="100" w:type="dxa"/>
              <w:end w:w="120" w:type="dxa"/>
            </w:tcMar>
            <w:vAlign w:val="center"/>
          </w:tcPr>
          <w:p>
            <w:pPr>
              <w:pStyle w:val="TableText"/>
            </w:pPr>
            <w:r>
              <w:t>info@npo-nt.ru · +7 (924) 009-77-13</w:t>
            </w:r>
          </w:p>
        </w:tc>
      </w:tr>
    </w:tbl>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ПРИНЦИПАЛ</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АГЕНТ</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А К АГЕНТСКОМУ ДОГОВОРУ</w:t>
      </w:r>
    </w:p>
    <w:p>
      <w:pPr>
        <w:pStyle w:val="Heading1"/>
      </w:pPr>
      <w:r>
        <w:t>Карточка объекта, цены и услуг</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Адрес / ЖК</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Площадь / этаж / лифт</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Ступени и доступность</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Спальных мест</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Базовая цена</w:t>
            </w:r>
          </w:p>
        </w:tc>
        <w:tc>
          <w:tcPr>
            <w:tcW w:type="dxa" w:w="6690"/>
            <w:tcMar>
              <w:top w:w="100" w:type="dxa"/>
              <w:start w:w="120" w:type="dxa"/>
              <w:bottom w:w="100" w:type="dxa"/>
              <w:end w:w="120" w:type="dxa"/>
            </w:tcMar>
            <w:vAlign w:val="center"/>
          </w:tcPr>
          <w:p>
            <w:pPr>
              <w:pStyle w:val="TableText"/>
            </w:pPr>
            <w:r>
              <w:t>[_____] руб./сутки</w:t>
            </w:r>
          </w:p>
        </w:tc>
      </w:tr>
      <w:tr>
        <w:trPr>
          <w:cantSplit/>
        </w:trPr>
        <w:tc>
          <w:tcPr>
            <w:tcW w:type="dxa" w:w="2948"/>
            <w:shd w:fill="DCE8DF"/>
            <w:tcMar>
              <w:top w:w="100" w:type="dxa"/>
              <w:start w:w="120" w:type="dxa"/>
              <w:bottom w:w="100" w:type="dxa"/>
              <w:end w:w="120" w:type="dxa"/>
            </w:tcMar>
            <w:vAlign w:val="center"/>
          </w:tcPr>
          <w:p>
            <w:pPr>
              <w:pStyle w:val="TableText"/>
            </w:pPr>
            <w:r>
              <w:rPr>
                <w:b/>
              </w:rPr>
              <w:t>Минимальный срок</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Обеспечительный платёж</w:t>
            </w:r>
          </w:p>
        </w:tc>
        <w:tc>
          <w:tcPr>
            <w:tcW w:type="dxa" w:w="6690"/>
            <w:tcMar>
              <w:top w:w="100" w:type="dxa"/>
              <w:start w:w="120" w:type="dxa"/>
              <w:bottom w:w="100" w:type="dxa"/>
              <w:end w:w="120" w:type="dxa"/>
            </w:tcMar>
            <w:vAlign w:val="center"/>
          </w:tcPr>
          <w:p>
            <w:pPr>
              <w:pStyle w:val="TableText"/>
            </w:pPr>
            <w:r>
              <w:t>[_____] руб.; срок возврата [_____]</w:t>
            </w:r>
          </w:p>
        </w:tc>
      </w:tr>
      <w:tr>
        <w:trPr>
          <w:cantSplit/>
        </w:trPr>
        <w:tc>
          <w:tcPr>
            <w:tcW w:type="dxa" w:w="2948"/>
            <w:shd w:fill="DCE8DF"/>
            <w:tcMar>
              <w:top w:w="100" w:type="dxa"/>
              <w:start w:w="120" w:type="dxa"/>
              <w:bottom w:w="100" w:type="dxa"/>
              <w:end w:w="120" w:type="dxa"/>
            </w:tcMar>
            <w:vAlign w:val="center"/>
          </w:tcPr>
          <w:p>
            <w:pPr>
              <w:pStyle w:val="TableText"/>
            </w:pPr>
            <w:r>
              <w:rPr>
                <w:b/>
              </w:rPr>
              <w:t>Уборка</w:t>
            </w:r>
          </w:p>
        </w:tc>
        <w:tc>
          <w:tcPr>
            <w:tcW w:type="dxa" w:w="6690"/>
            <w:tcMar>
              <w:top w:w="100" w:type="dxa"/>
              <w:start w:w="120" w:type="dxa"/>
              <w:bottom w:w="100" w:type="dxa"/>
              <w:end w:w="120" w:type="dxa"/>
            </w:tcMar>
            <w:vAlign w:val="center"/>
          </w:tcPr>
          <w:p>
            <w:pPr>
              <w:pStyle w:val="TableText"/>
            </w:pPr>
            <w:r>
              <w:t>[включена / цена / исполнитель]</w:t>
            </w:r>
          </w:p>
        </w:tc>
      </w:tr>
      <w:tr>
        <w:trPr>
          <w:cantSplit/>
        </w:trPr>
        <w:tc>
          <w:tcPr>
            <w:tcW w:type="dxa" w:w="2948"/>
            <w:shd w:fill="DCE8DF"/>
            <w:tcMar>
              <w:top w:w="100" w:type="dxa"/>
              <w:start w:w="120" w:type="dxa"/>
              <w:bottom w:w="100" w:type="dxa"/>
              <w:end w:w="120" w:type="dxa"/>
            </w:tcMar>
            <w:vAlign w:val="center"/>
          </w:tcPr>
          <w:p>
            <w:pPr>
              <w:pStyle w:val="TableText"/>
            </w:pPr>
            <w:r>
              <w:rPr>
                <w:b/>
              </w:rPr>
              <w:t>Отмена</w:t>
            </w:r>
          </w:p>
        </w:tc>
        <w:tc>
          <w:tcPr>
            <w:tcW w:type="dxa" w:w="6690"/>
            <w:tcMar>
              <w:top w:w="100" w:type="dxa"/>
              <w:start w:w="120" w:type="dxa"/>
              <w:bottom w:w="100" w:type="dxa"/>
              <w:end w:w="120" w:type="dxa"/>
            </w:tcMar>
            <w:vAlign w:val="center"/>
          </w:tcPr>
          <w:p>
            <w:pPr>
              <w:pStyle w:val="TableText"/>
            </w:pPr>
            <w:r>
              <w:t>[сроки и удержания]</w:t>
            </w:r>
          </w:p>
        </w:tc>
      </w:tr>
      <w:tr>
        <w:trPr>
          <w:cantSplit/>
        </w:trPr>
        <w:tc>
          <w:tcPr>
            <w:tcW w:type="dxa" w:w="2948"/>
            <w:shd w:fill="DCE8DF"/>
            <w:tcMar>
              <w:top w:w="100" w:type="dxa"/>
              <w:start w:w="120" w:type="dxa"/>
              <w:bottom w:w="100" w:type="dxa"/>
              <w:end w:w="120" w:type="dxa"/>
            </w:tcMar>
            <w:vAlign w:val="center"/>
          </w:tcPr>
          <w:p>
            <w:pPr>
              <w:pStyle w:val="TableText"/>
            </w:pPr>
            <w:r>
              <w:rPr>
                <w:b/>
              </w:rPr>
              <w:t>Продление</w:t>
            </w:r>
          </w:p>
        </w:tc>
        <w:tc>
          <w:tcPr>
            <w:tcW w:type="dxa" w:w="6690"/>
            <w:tcMar>
              <w:top w:w="100" w:type="dxa"/>
              <w:start w:w="120" w:type="dxa"/>
              <w:bottom w:w="100" w:type="dxa"/>
              <w:end w:w="120" w:type="dxa"/>
            </w:tcMar>
            <w:vAlign w:val="center"/>
          </w:tcPr>
          <w:p>
            <w:pPr>
              <w:pStyle w:val="TableText"/>
            </w:pPr>
            <w:r>
              <w:t>[порядок и цена]</w:t>
            </w:r>
          </w:p>
        </w:tc>
      </w:tr>
      <w:tr>
        <w:trPr>
          <w:cantSplit/>
        </w:trPr>
        <w:tc>
          <w:tcPr>
            <w:tcW w:type="dxa" w:w="2948"/>
            <w:shd w:fill="DCE8DF"/>
            <w:tcMar>
              <w:top w:w="100" w:type="dxa"/>
              <w:start w:w="120" w:type="dxa"/>
              <w:bottom w:w="100" w:type="dxa"/>
              <w:end w:w="120" w:type="dxa"/>
            </w:tcMar>
            <w:vAlign w:val="center"/>
          </w:tcPr>
          <w:p>
            <w:pPr>
              <w:pStyle w:val="TableText"/>
            </w:pPr>
            <w:r>
              <w:rPr>
                <w:b/>
              </w:rPr>
              <w:t>Заселение / выезд</w:t>
            </w:r>
          </w:p>
        </w:tc>
        <w:tc>
          <w:tcPr>
            <w:tcW w:type="dxa" w:w="6690"/>
            <w:tcMar>
              <w:top w:w="100" w:type="dxa"/>
              <w:start w:w="120" w:type="dxa"/>
              <w:bottom w:w="100" w:type="dxa"/>
              <w:end w:w="120" w:type="dxa"/>
            </w:tcMar>
            <w:vAlign w:val="center"/>
          </w:tcPr>
          <w:p>
            <w:pPr>
              <w:pStyle w:val="TableText"/>
            </w:pPr>
            <w:r>
              <w:t>[время, менеджер / электронный / механический ключ]</w:t>
            </w:r>
          </w:p>
        </w:tc>
      </w:tr>
      <w:tr>
        <w:trPr>
          <w:cantSplit/>
        </w:trPr>
        <w:tc>
          <w:tcPr>
            <w:tcW w:type="dxa" w:w="2948"/>
            <w:shd w:fill="DCE8DF"/>
            <w:tcMar>
              <w:top w:w="100" w:type="dxa"/>
              <w:start w:w="120" w:type="dxa"/>
              <w:bottom w:w="100" w:type="dxa"/>
              <w:end w:w="120" w:type="dxa"/>
            </w:tcMar>
            <w:vAlign w:val="center"/>
          </w:tcPr>
          <w:p>
            <w:pPr>
              <w:pStyle w:val="TableText"/>
            </w:pPr>
            <w:r>
              <w:rPr>
                <w:b/>
              </w:rPr>
              <w:t>Фото и права</w:t>
            </w:r>
          </w:p>
        </w:tc>
        <w:tc>
          <w:tcPr>
            <w:tcW w:type="dxa" w:w="6690"/>
            <w:tcMar>
              <w:top w:w="100" w:type="dxa"/>
              <w:start w:w="120" w:type="dxa"/>
              <w:bottom w:w="100" w:type="dxa"/>
              <w:end w:w="120" w:type="dxa"/>
            </w:tcMar>
            <w:vAlign w:val="center"/>
          </w:tcPr>
          <w:p>
            <w:pPr>
              <w:pStyle w:val="TableText"/>
            </w:pPr>
            <w:r>
              <w:t>[ссылка / право использования]</w:t>
            </w:r>
          </w:p>
        </w:tc>
      </w:tr>
    </w:tbl>
    <w:tbl>
      <w:tblPr>
        <w:tblStyle w:val="TableGrid"/>
        <w:tblW w:type="auto" w:w="0"/>
        <w:jc w:val="center"/>
        <w:tblLayout w:type="fixed"/>
        <w:tblLook w:firstColumn="1" w:firstRow="1" w:lastColumn="0" w:lastRow="0" w:noHBand="0" w:noVBand="1" w:val="04A0"/>
      </w:tblPr>
      <w:tblGrid>
        <w:gridCol w:w="2835"/>
        <w:gridCol w:w="1814"/>
        <w:gridCol w:w="1814"/>
        <w:gridCol w:w="3402"/>
      </w:tblGrid>
      <w:tr>
        <w:trPr>
          <w:tblHeader w:val="true"/>
          <w:cantSplit/>
        </w:trPr>
        <w:tc>
          <w:tcPr>
            <w:tcW w:type="dxa" w:w="2466"/>
            <w:shd w:fill="16332F"/>
            <w:tcMar>
              <w:top w:w="80" w:type="dxa"/>
              <w:start w:w="80" w:type="dxa"/>
              <w:bottom w:w="80" w:type="dxa"/>
              <w:end w:w="80" w:type="dxa"/>
            </w:tcMar>
          </w:tcPr>
          <w:p>
            <w:pPr>
              <w:pStyle w:val="TableText"/>
            </w:pPr>
            <w:r>
              <w:rPr>
                <w:b/>
                <w:color w:val="FFFFFF"/>
                <w:sz w:val="14"/>
              </w:rPr>
              <w:t>Дополнительная услуга</w:t>
            </w:r>
          </w:p>
        </w:tc>
        <w:tc>
          <w:tcPr>
            <w:tcW w:type="dxa" w:w="2466"/>
            <w:shd w:fill="16332F"/>
            <w:tcMar>
              <w:top w:w="80" w:type="dxa"/>
              <w:start w:w="80" w:type="dxa"/>
              <w:bottom w:w="80" w:type="dxa"/>
              <w:end w:w="80" w:type="dxa"/>
            </w:tcMar>
          </w:tcPr>
          <w:p>
            <w:pPr>
              <w:pStyle w:val="TableText"/>
            </w:pPr>
            <w:r>
              <w:rPr>
                <w:b/>
                <w:color w:val="FFFFFF"/>
                <w:sz w:val="14"/>
              </w:rPr>
              <w:t>Готовность</w:t>
            </w:r>
          </w:p>
        </w:tc>
        <w:tc>
          <w:tcPr>
            <w:tcW w:type="dxa" w:w="2466"/>
            <w:shd w:fill="16332F"/>
            <w:tcMar>
              <w:top w:w="80" w:type="dxa"/>
              <w:start w:w="80" w:type="dxa"/>
              <w:bottom w:w="80" w:type="dxa"/>
              <w:end w:w="80" w:type="dxa"/>
            </w:tcMar>
          </w:tcPr>
          <w:p>
            <w:pPr>
              <w:pStyle w:val="TableText"/>
            </w:pPr>
            <w:r>
              <w:rPr>
                <w:b/>
                <w:color w:val="FFFFFF"/>
                <w:sz w:val="14"/>
              </w:rPr>
              <w:t>Цена гостю</w:t>
            </w:r>
          </w:p>
        </w:tc>
        <w:tc>
          <w:tcPr>
            <w:tcW w:type="dxa" w:w="2466"/>
            <w:shd w:fill="16332F"/>
            <w:tcMar>
              <w:top w:w="80" w:type="dxa"/>
              <w:start w:w="80" w:type="dxa"/>
              <w:bottom w:w="80" w:type="dxa"/>
              <w:end w:w="80" w:type="dxa"/>
            </w:tcMar>
          </w:tcPr>
          <w:p>
            <w:pPr>
              <w:pStyle w:val="TableText"/>
            </w:pPr>
            <w:r>
              <w:rPr>
                <w:b/>
                <w:color w:val="FFFFFF"/>
                <w:sz w:val="14"/>
              </w:rPr>
              <w:t>Исполнитель / документ</w:t>
            </w:r>
          </w:p>
        </w:tc>
      </w:tr>
      <w:tr>
        <w:trPr>
          <w:cantSplit/>
        </w:trPr>
        <w:tc>
          <w:tcPr>
            <w:tcW w:type="dxa" w:w="2835"/>
            <w:tcMar>
              <w:top w:w="75" w:type="dxa"/>
              <w:start w:w="75" w:type="dxa"/>
              <w:bottom w:w="75" w:type="dxa"/>
              <w:end w:w="75" w:type="dxa"/>
            </w:tcMar>
          </w:tcPr>
          <w:p>
            <w:pPr>
              <w:pStyle w:val="TableText"/>
            </w:pPr>
            <w:r>
              <w:rPr>
                <w:sz w:val="14"/>
              </w:rPr>
              <w:t>Поддерживающая уборка</w:t>
            </w:r>
          </w:p>
        </w:tc>
        <w:tc>
          <w:tcPr>
            <w:tcW w:type="dxa" w:w="1814"/>
            <w:tcMar>
              <w:top w:w="75" w:type="dxa"/>
              <w:start w:w="75" w:type="dxa"/>
              <w:bottom w:w="75" w:type="dxa"/>
              <w:end w:w="75" w:type="dxa"/>
            </w:tcMar>
          </w:tcPr>
          <w:p>
            <w:pPr>
              <w:pStyle w:val="TableText"/>
            </w:pPr>
            <w:r>
              <w:rPr>
                <w:sz w:val="14"/>
              </w:rPr>
              <w:t>☐ да ☐ нет</w:t>
            </w:r>
          </w:p>
        </w:tc>
        <w:tc>
          <w:tcPr>
            <w:tcW w:type="dxa" w:w="1814"/>
            <w:tcMar>
              <w:top w:w="75" w:type="dxa"/>
              <w:start w:w="75" w:type="dxa"/>
              <w:bottom w:w="75" w:type="dxa"/>
              <w:end w:w="75" w:type="dxa"/>
            </w:tcMar>
          </w:tcPr>
          <w:p>
            <w:pPr>
              <w:pStyle w:val="TableText"/>
            </w:pPr>
            <w:r>
              <w:rPr>
                <w:sz w:val="14"/>
              </w:rPr>
              <w:t>[_____]</w:t>
            </w:r>
          </w:p>
        </w:tc>
        <w:tc>
          <w:tcPr>
            <w:tcW w:type="dxa" w:w="3402"/>
            <w:tcMar>
              <w:top w:w="75" w:type="dxa"/>
              <w:start w:w="75" w:type="dxa"/>
              <w:bottom w:w="75" w:type="dxa"/>
              <w:end w:w="75" w:type="dxa"/>
            </w:tcMar>
          </w:tcPr>
          <w:p>
            <w:pPr>
              <w:pStyle w:val="TableText"/>
            </w:pPr>
            <w:r>
              <w:rPr>
                <w:sz w:val="14"/>
              </w:rPr>
              <w:t>[_____]</w:t>
            </w:r>
          </w:p>
        </w:tc>
      </w:tr>
      <w:tr>
        <w:trPr>
          <w:cantSplit/>
        </w:trPr>
        <w:tc>
          <w:tcPr>
            <w:tcW w:type="dxa" w:w="2835"/>
            <w:tcMar>
              <w:top w:w="75" w:type="dxa"/>
              <w:start w:w="75" w:type="dxa"/>
              <w:bottom w:w="75" w:type="dxa"/>
              <w:end w:w="75" w:type="dxa"/>
            </w:tcMar>
          </w:tcPr>
          <w:p>
            <w:pPr>
              <w:pStyle w:val="TableText"/>
            </w:pPr>
            <w:r>
              <w:rPr>
                <w:sz w:val="14"/>
              </w:rPr>
              <w:t>Бельё и стирка</w:t>
            </w:r>
          </w:p>
        </w:tc>
        <w:tc>
          <w:tcPr>
            <w:tcW w:type="dxa" w:w="1814"/>
            <w:tcMar>
              <w:top w:w="75" w:type="dxa"/>
              <w:start w:w="75" w:type="dxa"/>
              <w:bottom w:w="75" w:type="dxa"/>
              <w:end w:w="75" w:type="dxa"/>
            </w:tcMar>
          </w:tcPr>
          <w:p>
            <w:pPr>
              <w:pStyle w:val="TableText"/>
            </w:pPr>
            <w:r>
              <w:rPr>
                <w:sz w:val="14"/>
              </w:rPr>
              <w:t>☐ да ☐ нет</w:t>
            </w:r>
          </w:p>
        </w:tc>
        <w:tc>
          <w:tcPr>
            <w:tcW w:type="dxa" w:w="1814"/>
            <w:tcMar>
              <w:top w:w="75" w:type="dxa"/>
              <w:start w:w="75" w:type="dxa"/>
              <w:bottom w:w="75" w:type="dxa"/>
              <w:end w:w="75" w:type="dxa"/>
            </w:tcMar>
          </w:tcPr>
          <w:p>
            <w:pPr>
              <w:pStyle w:val="TableText"/>
            </w:pPr>
            <w:r>
              <w:rPr>
                <w:sz w:val="14"/>
              </w:rPr>
              <w:t>[_____]</w:t>
            </w:r>
          </w:p>
        </w:tc>
        <w:tc>
          <w:tcPr>
            <w:tcW w:type="dxa" w:w="3402"/>
            <w:tcMar>
              <w:top w:w="75" w:type="dxa"/>
              <w:start w:w="75" w:type="dxa"/>
              <w:bottom w:w="75" w:type="dxa"/>
              <w:end w:w="75" w:type="dxa"/>
            </w:tcMar>
          </w:tcPr>
          <w:p>
            <w:pPr>
              <w:pStyle w:val="TableText"/>
            </w:pPr>
            <w:r>
              <w:rPr>
                <w:sz w:val="14"/>
              </w:rPr>
              <w:t>[_____]</w:t>
            </w:r>
          </w:p>
        </w:tc>
      </w:tr>
      <w:tr>
        <w:trPr>
          <w:cantSplit/>
        </w:trPr>
        <w:tc>
          <w:tcPr>
            <w:tcW w:type="dxa" w:w="2835"/>
            <w:tcMar>
              <w:top w:w="75" w:type="dxa"/>
              <w:start w:w="75" w:type="dxa"/>
              <w:bottom w:w="75" w:type="dxa"/>
              <w:end w:w="75" w:type="dxa"/>
            </w:tcMar>
          </w:tcPr>
          <w:p>
            <w:pPr>
              <w:pStyle w:val="TableText"/>
            </w:pPr>
            <w:r>
              <w:rPr>
                <w:sz w:val="14"/>
              </w:rPr>
              <w:t>Продукты к заезду</w:t>
            </w:r>
          </w:p>
        </w:tc>
        <w:tc>
          <w:tcPr>
            <w:tcW w:type="dxa" w:w="1814"/>
            <w:tcMar>
              <w:top w:w="75" w:type="dxa"/>
              <w:start w:w="75" w:type="dxa"/>
              <w:bottom w:w="75" w:type="dxa"/>
              <w:end w:w="75" w:type="dxa"/>
            </w:tcMar>
          </w:tcPr>
          <w:p>
            <w:pPr>
              <w:pStyle w:val="TableText"/>
            </w:pPr>
            <w:r>
              <w:rPr>
                <w:sz w:val="14"/>
              </w:rPr>
              <w:t>☐ да ☐ нет</w:t>
            </w:r>
          </w:p>
        </w:tc>
        <w:tc>
          <w:tcPr>
            <w:tcW w:type="dxa" w:w="1814"/>
            <w:tcMar>
              <w:top w:w="75" w:type="dxa"/>
              <w:start w:w="75" w:type="dxa"/>
              <w:bottom w:w="75" w:type="dxa"/>
              <w:end w:w="75" w:type="dxa"/>
            </w:tcMar>
          </w:tcPr>
          <w:p>
            <w:pPr>
              <w:pStyle w:val="TableText"/>
            </w:pPr>
            <w:r>
              <w:rPr>
                <w:sz w:val="14"/>
              </w:rPr>
              <w:t>[_____]</w:t>
            </w:r>
          </w:p>
        </w:tc>
        <w:tc>
          <w:tcPr>
            <w:tcW w:type="dxa" w:w="3402"/>
            <w:tcMar>
              <w:top w:w="75" w:type="dxa"/>
              <w:start w:w="75" w:type="dxa"/>
              <w:bottom w:w="75" w:type="dxa"/>
              <w:end w:w="75" w:type="dxa"/>
            </w:tcMar>
          </w:tcPr>
          <w:p>
            <w:pPr>
              <w:pStyle w:val="TableText"/>
            </w:pPr>
            <w:r>
              <w:rPr>
                <w:sz w:val="14"/>
              </w:rPr>
              <w:t>[_____]</w:t>
            </w:r>
          </w:p>
        </w:tc>
      </w:tr>
      <w:tr>
        <w:trPr>
          <w:cantSplit/>
        </w:trPr>
        <w:tc>
          <w:tcPr>
            <w:tcW w:type="dxa" w:w="2835"/>
            <w:tcMar>
              <w:top w:w="75" w:type="dxa"/>
              <w:start w:w="75" w:type="dxa"/>
              <w:bottom w:w="75" w:type="dxa"/>
              <w:end w:w="75" w:type="dxa"/>
            </w:tcMar>
          </w:tcPr>
          <w:p>
            <w:pPr>
              <w:pStyle w:val="TableText"/>
            </w:pPr>
            <w:r>
              <w:rPr>
                <w:sz w:val="14"/>
              </w:rPr>
              <w:t>Встреча / ключи</w:t>
            </w:r>
          </w:p>
        </w:tc>
        <w:tc>
          <w:tcPr>
            <w:tcW w:type="dxa" w:w="1814"/>
            <w:tcMar>
              <w:top w:w="75" w:type="dxa"/>
              <w:start w:w="75" w:type="dxa"/>
              <w:bottom w:w="75" w:type="dxa"/>
              <w:end w:w="75" w:type="dxa"/>
            </w:tcMar>
          </w:tcPr>
          <w:p>
            <w:pPr>
              <w:pStyle w:val="TableText"/>
            </w:pPr>
            <w:r>
              <w:rPr>
                <w:sz w:val="14"/>
              </w:rPr>
              <w:t>☐ да ☐ нет</w:t>
            </w:r>
          </w:p>
        </w:tc>
        <w:tc>
          <w:tcPr>
            <w:tcW w:type="dxa" w:w="1814"/>
            <w:tcMar>
              <w:top w:w="75" w:type="dxa"/>
              <w:start w:w="75" w:type="dxa"/>
              <w:bottom w:w="75" w:type="dxa"/>
              <w:end w:w="75" w:type="dxa"/>
            </w:tcMar>
          </w:tcPr>
          <w:p>
            <w:pPr>
              <w:pStyle w:val="TableText"/>
            </w:pPr>
            <w:r>
              <w:rPr>
                <w:sz w:val="14"/>
              </w:rPr>
              <w:t>[_____]</w:t>
            </w:r>
          </w:p>
        </w:tc>
        <w:tc>
          <w:tcPr>
            <w:tcW w:type="dxa" w:w="3402"/>
            <w:tcMar>
              <w:top w:w="75" w:type="dxa"/>
              <w:start w:w="75" w:type="dxa"/>
              <w:bottom w:w="75" w:type="dxa"/>
              <w:end w:w="75" w:type="dxa"/>
            </w:tcMar>
          </w:tcPr>
          <w:p>
            <w:pPr>
              <w:pStyle w:val="TableText"/>
            </w:pPr>
            <w:r>
              <w:rPr>
                <w:sz w:val="14"/>
              </w:rPr>
              <w:t>[_____]</w:t>
            </w:r>
          </w:p>
        </w:tc>
      </w:tr>
      <w:tr>
        <w:trPr>
          <w:cantSplit/>
        </w:trPr>
        <w:tc>
          <w:tcPr>
            <w:tcW w:type="dxa" w:w="2835"/>
            <w:tcMar>
              <w:top w:w="75" w:type="dxa"/>
              <w:start w:w="75" w:type="dxa"/>
              <w:bottom w:w="75" w:type="dxa"/>
              <w:end w:w="75" w:type="dxa"/>
            </w:tcMar>
          </w:tcPr>
          <w:p>
            <w:pPr>
              <w:pStyle w:val="TableText"/>
            </w:pPr>
            <w:r>
              <w:rPr>
                <w:sz w:val="14"/>
              </w:rPr>
              <w:t>Длительное проживание</w:t>
            </w:r>
          </w:p>
        </w:tc>
        <w:tc>
          <w:tcPr>
            <w:tcW w:type="dxa" w:w="1814"/>
            <w:tcMar>
              <w:top w:w="75" w:type="dxa"/>
              <w:start w:w="75" w:type="dxa"/>
              <w:bottom w:w="75" w:type="dxa"/>
              <w:end w:w="75" w:type="dxa"/>
            </w:tcMar>
          </w:tcPr>
          <w:p>
            <w:pPr>
              <w:pStyle w:val="TableText"/>
            </w:pPr>
            <w:r>
              <w:rPr>
                <w:sz w:val="14"/>
              </w:rPr>
              <w:t>☐ да ☐ нет</w:t>
            </w:r>
          </w:p>
        </w:tc>
        <w:tc>
          <w:tcPr>
            <w:tcW w:type="dxa" w:w="1814"/>
            <w:tcMar>
              <w:top w:w="75" w:type="dxa"/>
              <w:start w:w="75" w:type="dxa"/>
              <w:bottom w:w="75" w:type="dxa"/>
              <w:end w:w="75" w:type="dxa"/>
            </w:tcMar>
          </w:tcPr>
          <w:p>
            <w:pPr>
              <w:pStyle w:val="TableText"/>
            </w:pPr>
            <w:r>
              <w:rPr>
                <w:sz w:val="14"/>
              </w:rPr>
              <w:t>[_____]</w:t>
            </w:r>
          </w:p>
        </w:tc>
        <w:tc>
          <w:tcPr>
            <w:tcW w:type="dxa" w:w="3402"/>
            <w:tcMar>
              <w:top w:w="75" w:type="dxa"/>
              <w:start w:w="75" w:type="dxa"/>
              <w:bottom w:w="75" w:type="dxa"/>
              <w:end w:w="75" w:type="dxa"/>
            </w:tcMar>
          </w:tcPr>
          <w:p>
            <w:pPr>
              <w:pStyle w:val="TableText"/>
            </w:pPr>
            <w:r>
              <w:rPr>
                <w:sz w:val="14"/>
              </w:rPr>
              <w:t>[_____]</w:t>
            </w:r>
          </w:p>
        </w:tc>
      </w:tr>
      <w:tr>
        <w:trPr>
          <w:cantSplit/>
        </w:trPr>
        <w:tc>
          <w:tcPr>
            <w:tcW w:type="dxa" w:w="2835"/>
            <w:tcMar>
              <w:top w:w="75" w:type="dxa"/>
              <w:start w:w="75" w:type="dxa"/>
              <w:bottom w:w="75" w:type="dxa"/>
              <w:end w:w="75" w:type="dxa"/>
            </w:tcMar>
          </w:tcPr>
          <w:p>
            <w:pPr>
              <w:pStyle w:val="TableText"/>
            </w:pPr>
            <w:r>
              <w:rPr>
                <w:sz w:val="14"/>
              </w:rPr>
              <w:t>Другое бытовое</w:t>
            </w:r>
          </w:p>
        </w:tc>
        <w:tc>
          <w:tcPr>
            <w:tcW w:type="dxa" w:w="1814"/>
            <w:tcMar>
              <w:top w:w="75" w:type="dxa"/>
              <w:start w:w="75" w:type="dxa"/>
              <w:bottom w:w="75" w:type="dxa"/>
              <w:end w:w="75" w:type="dxa"/>
            </w:tcMar>
          </w:tcPr>
          <w:p>
            <w:pPr>
              <w:pStyle w:val="TableText"/>
            </w:pPr>
            <w:r>
              <w:rPr>
                <w:sz w:val="14"/>
              </w:rPr>
              <w:t>☐ да ☐ нет</w:t>
            </w:r>
          </w:p>
        </w:tc>
        <w:tc>
          <w:tcPr>
            <w:tcW w:type="dxa" w:w="1814"/>
            <w:tcMar>
              <w:top w:w="75" w:type="dxa"/>
              <w:start w:w="75" w:type="dxa"/>
              <w:bottom w:w="75" w:type="dxa"/>
              <w:end w:w="75" w:type="dxa"/>
            </w:tcMar>
          </w:tcPr>
          <w:p>
            <w:pPr>
              <w:pStyle w:val="TableText"/>
            </w:pPr>
            <w:r>
              <w:rPr>
                <w:sz w:val="14"/>
              </w:rPr>
              <w:t>[_____]</w:t>
            </w:r>
          </w:p>
        </w:tc>
        <w:tc>
          <w:tcPr>
            <w:tcW w:type="dxa" w:w="3402"/>
            <w:tcMar>
              <w:top w:w="75" w:type="dxa"/>
              <w:start w:w="75" w:type="dxa"/>
              <w:bottom w:w="75" w:type="dxa"/>
              <w:end w:w="75" w:type="dxa"/>
            </w:tcMar>
          </w:tcPr>
          <w:p>
            <w:pPr>
              <w:pStyle w:val="TableText"/>
            </w:pPr>
            <w:r>
              <w:rPr>
                <w:sz w:val="14"/>
              </w:rPr>
              <w:t>[_____]</w:t>
            </w:r>
          </w:p>
        </w:tc>
      </w:tr>
    </w:tbl>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ПРИНЦИПАЛ</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АГЕНТ</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ПРИЛОЖЕНИЕ Б К АГЕНТСКОМУ ДОГОВОРУ</w:t>
      </w:r>
    </w:p>
    <w:p>
      <w:pPr>
        <w:pStyle w:val="Heading1"/>
      </w:pPr>
      <w:r>
        <w:t>Реестр лидов и отчёт Агента</w:t>
      </w:r>
    </w:p>
    <w:p>
      <w:r>
        <w:t>Медицинские сведения, диагноз, название врача и содержание лечения в реестр не включаются.</w:t>
      </w:r>
    </w:p>
    <w:tbl>
      <w:tblPr>
        <w:tblStyle w:val="TableGrid"/>
        <w:tblW w:type="auto" w:w="0"/>
        <w:jc w:val="center"/>
        <w:tblLayout w:type="fixed"/>
        <w:tblLook w:firstColumn="1" w:firstRow="1" w:lastColumn="0" w:lastRow="0" w:noHBand="0" w:noVBand="1" w:val="04A0"/>
      </w:tblPr>
      <w:tblGrid>
        <w:gridCol w:w="1474"/>
        <w:gridCol w:w="1474"/>
        <w:gridCol w:w="1814"/>
        <w:gridCol w:w="1984"/>
        <w:gridCol w:w="1134"/>
        <w:gridCol w:w="1134"/>
        <w:gridCol w:w="1191"/>
      </w:tblGrid>
      <w:tr>
        <w:trPr>
          <w:tblHeader w:val="true"/>
          <w:cantSplit/>
        </w:trPr>
        <w:tc>
          <w:tcPr>
            <w:tcW w:type="dxa" w:w="1409"/>
            <w:shd w:fill="16332F"/>
            <w:tcMar>
              <w:top w:w="80" w:type="dxa"/>
              <w:start w:w="80" w:type="dxa"/>
              <w:bottom w:w="80" w:type="dxa"/>
              <w:end w:w="80" w:type="dxa"/>
            </w:tcMar>
          </w:tcPr>
          <w:p>
            <w:pPr>
              <w:pStyle w:val="TableText"/>
            </w:pPr>
            <w:r>
              <w:rPr>
                <w:b/>
                <w:color w:val="FFFFFF"/>
                <w:sz w:val="15"/>
              </w:rPr>
              <w:t>Lead ID / дата</w:t>
            </w:r>
          </w:p>
        </w:tc>
        <w:tc>
          <w:tcPr>
            <w:tcW w:type="dxa" w:w="1409"/>
            <w:shd w:fill="16332F"/>
            <w:tcMar>
              <w:top w:w="80" w:type="dxa"/>
              <w:start w:w="80" w:type="dxa"/>
              <w:bottom w:w="80" w:type="dxa"/>
              <w:end w:w="80" w:type="dxa"/>
            </w:tcMar>
          </w:tcPr>
          <w:p>
            <w:pPr>
              <w:pStyle w:val="TableText"/>
            </w:pPr>
            <w:r>
              <w:rPr>
                <w:b/>
                <w:color w:val="FFFFFF"/>
                <w:sz w:val="15"/>
              </w:rPr>
              <w:t>Даты / гости</w:t>
            </w:r>
          </w:p>
        </w:tc>
        <w:tc>
          <w:tcPr>
            <w:tcW w:type="dxa" w:w="1409"/>
            <w:shd w:fill="16332F"/>
            <w:tcMar>
              <w:top w:w="80" w:type="dxa"/>
              <w:start w:w="80" w:type="dxa"/>
              <w:bottom w:w="80" w:type="dxa"/>
              <w:end w:w="80" w:type="dxa"/>
            </w:tcMar>
          </w:tcPr>
          <w:p>
            <w:pPr>
              <w:pStyle w:val="TableText"/>
            </w:pPr>
            <w:r>
              <w:rPr>
                <w:b/>
                <w:color w:val="FFFFFF"/>
                <w:sz w:val="15"/>
              </w:rPr>
              <w:t>Объект</w:t>
            </w:r>
          </w:p>
        </w:tc>
        <w:tc>
          <w:tcPr>
            <w:tcW w:type="dxa" w:w="1409"/>
            <w:shd w:fill="16332F"/>
            <w:tcMar>
              <w:top w:w="80" w:type="dxa"/>
              <w:start w:w="80" w:type="dxa"/>
              <w:bottom w:w="80" w:type="dxa"/>
              <w:end w:w="80" w:type="dxa"/>
            </w:tcMar>
          </w:tcPr>
          <w:p>
            <w:pPr>
              <w:pStyle w:val="TableText"/>
            </w:pPr>
            <w:r>
              <w:rPr>
                <w:b/>
                <w:color w:val="FFFFFF"/>
                <w:sz w:val="15"/>
              </w:rPr>
              <w:t>Статус</w:t>
            </w:r>
          </w:p>
        </w:tc>
        <w:tc>
          <w:tcPr>
            <w:tcW w:type="dxa" w:w="1409"/>
            <w:shd w:fill="16332F"/>
            <w:tcMar>
              <w:top w:w="80" w:type="dxa"/>
              <w:start w:w="80" w:type="dxa"/>
              <w:bottom w:w="80" w:type="dxa"/>
              <w:end w:w="80" w:type="dxa"/>
            </w:tcMar>
          </w:tcPr>
          <w:p>
            <w:pPr>
              <w:pStyle w:val="TableText"/>
            </w:pPr>
            <w:r>
              <w:rPr>
                <w:b/>
                <w:color w:val="FFFFFF"/>
                <w:sz w:val="15"/>
              </w:rPr>
              <w:t>Плата</w:t>
            </w:r>
          </w:p>
        </w:tc>
        <w:tc>
          <w:tcPr>
            <w:tcW w:type="dxa" w:w="1409"/>
            <w:shd w:fill="16332F"/>
            <w:tcMar>
              <w:top w:w="80" w:type="dxa"/>
              <w:start w:w="80" w:type="dxa"/>
              <w:bottom w:w="80" w:type="dxa"/>
              <w:end w:w="80" w:type="dxa"/>
            </w:tcMar>
          </w:tcPr>
          <w:p>
            <w:pPr>
              <w:pStyle w:val="TableText"/>
            </w:pPr>
            <w:r>
              <w:rPr>
                <w:b/>
                <w:color w:val="FFFFFF"/>
                <w:sz w:val="15"/>
              </w:rPr>
              <w:t>Тариф</w:t>
            </w:r>
          </w:p>
        </w:tc>
        <w:tc>
          <w:tcPr>
            <w:tcW w:type="dxa" w:w="1409"/>
            <w:shd w:fill="16332F"/>
            <w:tcMar>
              <w:top w:w="80" w:type="dxa"/>
              <w:start w:w="80" w:type="dxa"/>
              <w:bottom w:w="80" w:type="dxa"/>
              <w:end w:w="80" w:type="dxa"/>
            </w:tcMar>
          </w:tcPr>
          <w:p>
            <w:pPr>
              <w:pStyle w:val="TableText"/>
            </w:pPr>
            <w:r>
              <w:rPr>
                <w:b/>
                <w:color w:val="FFFFFF"/>
                <w:sz w:val="15"/>
              </w:rPr>
              <w:t>Комиссия</w:t>
            </w:r>
          </w:p>
        </w:tc>
      </w:tr>
      <w:tr>
        <w:trPr>
          <w:cantSplit/>
        </w:trPr>
        <w:tc>
          <w:tcPr>
            <w:tcW w:type="dxa" w:w="1474"/>
            <w:tcMar>
              <w:top w:w="75" w:type="dxa"/>
              <w:start w:w="75" w:type="dxa"/>
              <w:bottom w:w="75" w:type="dxa"/>
              <w:end w:w="75" w:type="dxa"/>
            </w:tcMar>
          </w:tcPr>
          <w:p>
            <w:pPr>
              <w:pStyle w:val="TableText"/>
            </w:pPr>
            <w:r>
              <w:rPr>
                <w:sz w:val="15"/>
              </w:rPr>
              <w:t>[_____]</w:t>
            </w:r>
          </w:p>
        </w:tc>
        <w:tc>
          <w:tcPr>
            <w:tcW w:type="dxa" w:w="1474"/>
            <w:tcMar>
              <w:top w:w="75" w:type="dxa"/>
              <w:start w:w="75" w:type="dxa"/>
              <w:bottom w:w="75" w:type="dxa"/>
              <w:end w:w="75" w:type="dxa"/>
            </w:tcMar>
          </w:tcPr>
          <w:p>
            <w:pPr>
              <w:pStyle w:val="TableText"/>
            </w:pPr>
            <w:r>
              <w:rPr>
                <w:sz w:val="15"/>
              </w:rPr>
              <w:t>[_____]</w:t>
            </w:r>
          </w:p>
        </w:tc>
        <w:tc>
          <w:tcPr>
            <w:tcW w:type="dxa" w:w="1814"/>
            <w:tcMar>
              <w:top w:w="75" w:type="dxa"/>
              <w:start w:w="75" w:type="dxa"/>
              <w:bottom w:w="75" w:type="dxa"/>
              <w:end w:w="75" w:type="dxa"/>
            </w:tcMar>
          </w:tcPr>
          <w:p>
            <w:pPr>
              <w:pStyle w:val="TableText"/>
            </w:pPr>
            <w:r>
              <w:rPr>
                <w:sz w:val="15"/>
              </w:rPr>
              <w:t>[_____]</w:t>
            </w:r>
          </w:p>
        </w:tc>
        <w:tc>
          <w:tcPr>
            <w:tcW w:type="dxa" w:w="1984"/>
            <w:tcMar>
              <w:top w:w="75" w:type="dxa"/>
              <w:start w:w="75" w:type="dxa"/>
              <w:bottom w:w="75" w:type="dxa"/>
              <w:end w:w="75" w:type="dxa"/>
            </w:tcMar>
          </w:tcPr>
          <w:p>
            <w:pPr>
              <w:pStyle w:val="TableText"/>
            </w:pPr>
            <w:r>
              <w:rPr>
                <w:sz w:val="15"/>
              </w:rPr>
              <w:t>[передан / подтверждён / заезд / отмена]</w:t>
            </w:r>
          </w:p>
        </w:tc>
        <w:tc>
          <w:tcPr>
            <w:tcW w:type="dxa" w:w="113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91"/>
            <w:tcMar>
              <w:top w:w="75" w:type="dxa"/>
              <w:start w:w="75" w:type="dxa"/>
              <w:bottom w:w="75" w:type="dxa"/>
              <w:end w:w="75" w:type="dxa"/>
            </w:tcMar>
          </w:tcPr>
          <w:p>
            <w:pPr>
              <w:pStyle w:val="TableText"/>
            </w:pPr>
            <w:r>
              <w:rPr>
                <w:sz w:val="15"/>
              </w:rPr>
              <w:t>[_____]</w:t>
            </w:r>
          </w:p>
        </w:tc>
      </w:tr>
      <w:tr>
        <w:trPr>
          <w:cantSplit/>
        </w:trPr>
        <w:tc>
          <w:tcPr>
            <w:tcW w:type="dxa" w:w="1474"/>
            <w:tcMar>
              <w:top w:w="75" w:type="dxa"/>
              <w:start w:w="75" w:type="dxa"/>
              <w:bottom w:w="75" w:type="dxa"/>
              <w:end w:w="75" w:type="dxa"/>
            </w:tcMar>
          </w:tcPr>
          <w:p>
            <w:pPr>
              <w:pStyle w:val="TableText"/>
            </w:pPr>
            <w:r>
              <w:rPr>
                <w:sz w:val="15"/>
              </w:rPr>
              <w:t>[_____]</w:t>
            </w:r>
          </w:p>
        </w:tc>
        <w:tc>
          <w:tcPr>
            <w:tcW w:type="dxa" w:w="1474"/>
            <w:tcMar>
              <w:top w:w="75" w:type="dxa"/>
              <w:start w:w="75" w:type="dxa"/>
              <w:bottom w:w="75" w:type="dxa"/>
              <w:end w:w="75" w:type="dxa"/>
            </w:tcMar>
          </w:tcPr>
          <w:p>
            <w:pPr>
              <w:pStyle w:val="TableText"/>
            </w:pPr>
            <w:r>
              <w:rPr>
                <w:sz w:val="15"/>
              </w:rPr>
              <w:t>[_____]</w:t>
            </w:r>
          </w:p>
        </w:tc>
        <w:tc>
          <w:tcPr>
            <w:tcW w:type="dxa" w:w="1814"/>
            <w:tcMar>
              <w:top w:w="75" w:type="dxa"/>
              <w:start w:w="75" w:type="dxa"/>
              <w:bottom w:w="75" w:type="dxa"/>
              <w:end w:w="75" w:type="dxa"/>
            </w:tcMar>
          </w:tcPr>
          <w:p>
            <w:pPr>
              <w:pStyle w:val="TableText"/>
            </w:pPr>
            <w:r>
              <w:rPr>
                <w:sz w:val="15"/>
              </w:rPr>
              <w:t>[_____]</w:t>
            </w:r>
          </w:p>
        </w:tc>
        <w:tc>
          <w:tcPr>
            <w:tcW w:type="dxa" w:w="198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91"/>
            <w:tcMar>
              <w:top w:w="75" w:type="dxa"/>
              <w:start w:w="75" w:type="dxa"/>
              <w:bottom w:w="75" w:type="dxa"/>
              <w:end w:w="75" w:type="dxa"/>
            </w:tcMar>
          </w:tcPr>
          <w:p>
            <w:pPr>
              <w:pStyle w:val="TableText"/>
            </w:pPr>
            <w:r>
              <w:rPr>
                <w:sz w:val="15"/>
              </w:rPr>
              <w:t>[_____]</w:t>
            </w:r>
          </w:p>
        </w:tc>
      </w:tr>
      <w:tr>
        <w:trPr>
          <w:cantSplit/>
        </w:trPr>
        <w:tc>
          <w:tcPr>
            <w:tcW w:type="dxa" w:w="1474"/>
            <w:tcMar>
              <w:top w:w="75" w:type="dxa"/>
              <w:start w:w="75" w:type="dxa"/>
              <w:bottom w:w="75" w:type="dxa"/>
              <w:end w:w="75" w:type="dxa"/>
            </w:tcMar>
          </w:tcPr>
          <w:p>
            <w:pPr>
              <w:pStyle w:val="TableText"/>
            </w:pPr>
            <w:r>
              <w:rPr>
                <w:sz w:val="15"/>
              </w:rPr>
              <w:t>[_____]</w:t>
            </w:r>
          </w:p>
        </w:tc>
        <w:tc>
          <w:tcPr>
            <w:tcW w:type="dxa" w:w="1474"/>
            <w:tcMar>
              <w:top w:w="75" w:type="dxa"/>
              <w:start w:w="75" w:type="dxa"/>
              <w:bottom w:w="75" w:type="dxa"/>
              <w:end w:w="75" w:type="dxa"/>
            </w:tcMar>
          </w:tcPr>
          <w:p>
            <w:pPr>
              <w:pStyle w:val="TableText"/>
            </w:pPr>
            <w:r>
              <w:rPr>
                <w:sz w:val="15"/>
              </w:rPr>
              <w:t>[_____]</w:t>
            </w:r>
          </w:p>
        </w:tc>
        <w:tc>
          <w:tcPr>
            <w:tcW w:type="dxa" w:w="1814"/>
            <w:tcMar>
              <w:top w:w="75" w:type="dxa"/>
              <w:start w:w="75" w:type="dxa"/>
              <w:bottom w:w="75" w:type="dxa"/>
              <w:end w:w="75" w:type="dxa"/>
            </w:tcMar>
          </w:tcPr>
          <w:p>
            <w:pPr>
              <w:pStyle w:val="TableText"/>
            </w:pPr>
            <w:r>
              <w:rPr>
                <w:sz w:val="15"/>
              </w:rPr>
              <w:t>[_____]</w:t>
            </w:r>
          </w:p>
        </w:tc>
        <w:tc>
          <w:tcPr>
            <w:tcW w:type="dxa" w:w="198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91"/>
            <w:tcMar>
              <w:top w:w="75" w:type="dxa"/>
              <w:start w:w="75" w:type="dxa"/>
              <w:bottom w:w="75" w:type="dxa"/>
              <w:end w:w="75" w:type="dxa"/>
            </w:tcMar>
          </w:tcPr>
          <w:p>
            <w:pPr>
              <w:pStyle w:val="TableText"/>
            </w:pPr>
            <w:r>
              <w:rPr>
                <w:sz w:val="15"/>
              </w:rPr>
              <w:t>[_____]</w:t>
            </w:r>
          </w:p>
        </w:tc>
      </w:tr>
      <w:tr>
        <w:trPr>
          <w:cantSplit/>
        </w:trPr>
        <w:tc>
          <w:tcPr>
            <w:tcW w:type="dxa" w:w="1474"/>
            <w:tcMar>
              <w:top w:w="75" w:type="dxa"/>
              <w:start w:w="75" w:type="dxa"/>
              <w:bottom w:w="75" w:type="dxa"/>
              <w:end w:w="75" w:type="dxa"/>
            </w:tcMar>
          </w:tcPr>
          <w:p>
            <w:pPr>
              <w:pStyle w:val="TableText"/>
            </w:pPr>
            <w:r>
              <w:rPr>
                <w:sz w:val="15"/>
              </w:rPr>
              <w:t>[_____]</w:t>
            </w:r>
          </w:p>
        </w:tc>
        <w:tc>
          <w:tcPr>
            <w:tcW w:type="dxa" w:w="1474"/>
            <w:tcMar>
              <w:top w:w="75" w:type="dxa"/>
              <w:start w:w="75" w:type="dxa"/>
              <w:bottom w:w="75" w:type="dxa"/>
              <w:end w:w="75" w:type="dxa"/>
            </w:tcMar>
          </w:tcPr>
          <w:p>
            <w:pPr>
              <w:pStyle w:val="TableText"/>
            </w:pPr>
            <w:r>
              <w:rPr>
                <w:sz w:val="15"/>
              </w:rPr>
              <w:t>[_____]</w:t>
            </w:r>
          </w:p>
        </w:tc>
        <w:tc>
          <w:tcPr>
            <w:tcW w:type="dxa" w:w="1814"/>
            <w:tcMar>
              <w:top w:w="75" w:type="dxa"/>
              <w:start w:w="75" w:type="dxa"/>
              <w:bottom w:w="75" w:type="dxa"/>
              <w:end w:w="75" w:type="dxa"/>
            </w:tcMar>
          </w:tcPr>
          <w:p>
            <w:pPr>
              <w:pStyle w:val="TableText"/>
            </w:pPr>
            <w:r>
              <w:rPr>
                <w:sz w:val="15"/>
              </w:rPr>
              <w:t>[_____]</w:t>
            </w:r>
          </w:p>
        </w:tc>
        <w:tc>
          <w:tcPr>
            <w:tcW w:type="dxa" w:w="198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34"/>
            <w:tcMar>
              <w:top w:w="75" w:type="dxa"/>
              <w:start w:w="75" w:type="dxa"/>
              <w:bottom w:w="75" w:type="dxa"/>
              <w:end w:w="75" w:type="dxa"/>
            </w:tcMar>
          </w:tcPr>
          <w:p>
            <w:pPr>
              <w:pStyle w:val="TableText"/>
            </w:pPr>
            <w:r>
              <w:rPr>
                <w:sz w:val="15"/>
              </w:rPr>
              <w:t>[_____]</w:t>
            </w:r>
          </w:p>
        </w:tc>
        <w:tc>
          <w:tcPr>
            <w:tcW w:type="dxa" w:w="1191"/>
            <w:tcMar>
              <w:top w:w="75" w:type="dxa"/>
              <w:start w:w="75" w:type="dxa"/>
              <w:bottom w:w="75" w:type="dxa"/>
              <w:end w:w="75" w:type="dxa"/>
            </w:tcMar>
          </w:tcPr>
          <w:p>
            <w:pPr>
              <w:pStyle w:val="TableText"/>
            </w:pPr>
            <w:r>
              <w:rPr>
                <w:sz w:val="15"/>
              </w:rPr>
              <w:t>[_____]</w:t>
            </w:r>
          </w:p>
        </w:tc>
      </w:tr>
    </w:tbl>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Период отчёта</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Итого плата за проживание</w:t>
            </w:r>
          </w:p>
        </w:tc>
        <w:tc>
          <w:tcPr>
            <w:tcW w:type="dxa" w:w="6690"/>
            <w:tcMar>
              <w:top w:w="100" w:type="dxa"/>
              <w:start w:w="120" w:type="dxa"/>
              <w:bottom w:w="100" w:type="dxa"/>
              <w:end w:w="120" w:type="dxa"/>
            </w:tcMar>
            <w:vAlign w:val="center"/>
          </w:tcPr>
          <w:p>
            <w:pPr>
              <w:pStyle w:val="TableText"/>
            </w:pPr>
            <w:r>
              <w:t>[_____] руб.</w:t>
            </w:r>
          </w:p>
        </w:tc>
      </w:tr>
      <w:tr>
        <w:trPr>
          <w:cantSplit/>
        </w:trPr>
        <w:tc>
          <w:tcPr>
            <w:tcW w:type="dxa" w:w="2948"/>
            <w:shd w:fill="DCE8DF"/>
            <w:tcMar>
              <w:top w:w="100" w:type="dxa"/>
              <w:start w:w="120" w:type="dxa"/>
              <w:bottom w:w="100" w:type="dxa"/>
              <w:end w:w="120" w:type="dxa"/>
            </w:tcMar>
            <w:vAlign w:val="center"/>
          </w:tcPr>
          <w:p>
            <w:pPr>
              <w:pStyle w:val="TableText"/>
            </w:pPr>
            <w:r>
              <w:rPr>
                <w:b/>
              </w:rPr>
              <w:t>Итого вознаграждение</w:t>
            </w:r>
          </w:p>
        </w:tc>
        <w:tc>
          <w:tcPr>
            <w:tcW w:type="dxa" w:w="6690"/>
            <w:tcMar>
              <w:top w:w="100" w:type="dxa"/>
              <w:start w:w="120" w:type="dxa"/>
              <w:bottom w:w="100" w:type="dxa"/>
              <w:end w:w="120" w:type="dxa"/>
            </w:tcMar>
            <w:vAlign w:val="center"/>
          </w:tcPr>
          <w:p>
            <w:pPr>
              <w:pStyle w:val="TableText"/>
            </w:pPr>
            <w:r>
              <w:t>[_____] руб.</w:t>
            </w:r>
          </w:p>
        </w:tc>
      </w:tr>
      <w:tr>
        <w:trPr>
          <w:cantSplit/>
        </w:trPr>
        <w:tc>
          <w:tcPr>
            <w:tcW w:type="dxa" w:w="2948"/>
            <w:shd w:fill="DCE8DF"/>
            <w:tcMar>
              <w:top w:w="100" w:type="dxa"/>
              <w:start w:w="120" w:type="dxa"/>
              <w:bottom w:w="100" w:type="dxa"/>
              <w:end w:w="120" w:type="dxa"/>
            </w:tcMar>
            <w:vAlign w:val="center"/>
          </w:tcPr>
          <w:p>
            <w:pPr>
              <w:pStyle w:val="TableText"/>
            </w:pPr>
            <w:r>
              <w:rPr>
                <w:b/>
              </w:rPr>
              <w:t>Аванс на начало / конец</w:t>
            </w:r>
          </w:p>
        </w:tc>
        <w:tc>
          <w:tcPr>
            <w:tcW w:type="dxa" w:w="6690"/>
            <w:tcMar>
              <w:top w:w="100" w:type="dxa"/>
              <w:start w:w="120" w:type="dxa"/>
              <w:bottom w:w="100" w:type="dxa"/>
              <w:end w:w="120" w:type="dxa"/>
            </w:tcMar>
            <w:vAlign w:val="center"/>
          </w:tcPr>
          <w:p>
            <w:pPr>
              <w:pStyle w:val="TableText"/>
            </w:pPr>
            <w:r>
              <w:t>[_____] / [_____] руб.</w:t>
            </w:r>
          </w:p>
        </w:tc>
      </w:tr>
      <w:tr>
        <w:trPr>
          <w:cantSplit/>
        </w:trPr>
        <w:tc>
          <w:tcPr>
            <w:tcW w:type="dxa" w:w="2948"/>
            <w:shd w:fill="DCE8DF"/>
            <w:tcMar>
              <w:top w:w="100" w:type="dxa"/>
              <w:start w:w="120" w:type="dxa"/>
              <w:bottom w:w="100" w:type="dxa"/>
              <w:end w:w="120" w:type="dxa"/>
            </w:tcMar>
            <w:vAlign w:val="center"/>
          </w:tcPr>
          <w:p>
            <w:pPr>
              <w:pStyle w:val="TableText"/>
            </w:pPr>
            <w:r>
              <w:rPr>
                <w:b/>
              </w:rPr>
              <w:t>К оплате / возврату</w:t>
            </w:r>
          </w:p>
        </w:tc>
        <w:tc>
          <w:tcPr>
            <w:tcW w:type="dxa" w:w="6690"/>
            <w:tcMar>
              <w:top w:w="100" w:type="dxa"/>
              <w:start w:w="120" w:type="dxa"/>
              <w:bottom w:w="100" w:type="dxa"/>
              <w:end w:w="120" w:type="dxa"/>
            </w:tcMar>
            <w:vAlign w:val="center"/>
          </w:tcPr>
          <w:p>
            <w:pPr>
              <w:pStyle w:val="TableText"/>
            </w:pPr>
            <w:r>
              <w:t>[_____] руб.</w:t>
            </w:r>
          </w:p>
        </w:tc>
      </w:tr>
      <w:tr>
        <w:trPr>
          <w:cantSplit/>
        </w:trPr>
        <w:tc>
          <w:tcPr>
            <w:tcW w:type="dxa" w:w="2948"/>
            <w:shd w:fill="DCE8DF"/>
            <w:tcMar>
              <w:top w:w="100" w:type="dxa"/>
              <w:start w:w="120" w:type="dxa"/>
              <w:bottom w:w="100" w:type="dxa"/>
              <w:end w:w="120" w:type="dxa"/>
            </w:tcMar>
            <w:vAlign w:val="center"/>
          </w:tcPr>
          <w:p>
            <w:pPr>
              <w:pStyle w:val="TableText"/>
            </w:pPr>
            <w:r>
              <w:rPr>
                <w:b/>
              </w:rPr>
              <w:t>Возражения до</w:t>
            </w:r>
          </w:p>
        </w:tc>
        <w:tc>
          <w:tcPr>
            <w:tcW w:type="dxa" w:w="6690"/>
            <w:tcMar>
              <w:top w:w="100" w:type="dxa"/>
              <w:start w:w="120" w:type="dxa"/>
              <w:bottom w:w="100" w:type="dxa"/>
              <w:end w:w="120" w:type="dxa"/>
            </w:tcMar>
            <w:vAlign w:val="center"/>
          </w:tcPr>
          <w:p>
            <w:pPr>
              <w:pStyle w:val="TableText"/>
            </w:pPr>
            <w:r>
              <w:t>[ДАТА], 5 рабочих дней</w:t>
            </w:r>
          </w:p>
        </w:tc>
      </w:tr>
    </w:tbl>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ПРИНЦИПАЛ / ПРИНЯЛ</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АГЕНТ / НАПРАВИЛ</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Kicker"/>
        <w:pageBreakBefore/>
        <w:spacing w:before="240"/>
      </w:pPr>
      <w:r>
        <w:t>ОТДЕЛЬНОЕ СОГЛАСИЕ ГОСТЯ</w:t>
      </w:r>
    </w:p>
    <w:p>
      <w:pPr>
        <w:pStyle w:val="Heading1"/>
      </w:pPr>
      <w:r>
        <w:t>Передача контакта выбранному собственнику</w:t>
      </w:r>
    </w:p>
    <w:p>
      <w:r>
        <w:t>Заполняется после выбора конкретной квартиры. Не объединяется с общим согласием на первичную заявку.</w:t>
      </w:r>
    </w:p>
    <w:tbl>
      <w:tblPr>
        <w:tblStyle w:val="TableGrid"/>
        <w:tblW w:type="auto" w:w="0"/>
        <w:jc w:val="center"/>
        <w:tblLayout w:type="fixed"/>
        <w:tblLook w:firstColumn="1" w:firstRow="1" w:lastColumn="0" w:lastRow="0" w:noHBand="0" w:noVBand="1" w:val="04A0"/>
      </w:tblPr>
      <w:tblGrid>
        <w:gridCol w:w="4933"/>
        <w:gridCol w:w="4933"/>
      </w:tblGrid>
      <w:tr>
        <w:trPr>
          <w:cantSplit/>
        </w:trPr>
        <w:tc>
          <w:tcPr>
            <w:tcW w:type="dxa" w:w="2948"/>
            <w:shd w:fill="DCE8DF"/>
            <w:tcMar>
              <w:top w:w="100" w:type="dxa"/>
              <w:start w:w="120" w:type="dxa"/>
              <w:bottom w:w="100" w:type="dxa"/>
              <w:end w:w="120" w:type="dxa"/>
            </w:tcMar>
            <w:vAlign w:val="center"/>
          </w:tcPr>
          <w:p>
            <w:pPr>
              <w:pStyle w:val="TableText"/>
            </w:pPr>
            <w:r>
              <w:rPr>
                <w:b/>
              </w:rPr>
              <w:t>Пользователь</w:t>
            </w:r>
          </w:p>
        </w:tc>
        <w:tc>
          <w:tcPr>
            <w:tcW w:type="dxa" w:w="6690"/>
            <w:tcMar>
              <w:top w:w="100" w:type="dxa"/>
              <w:start w:w="120" w:type="dxa"/>
              <w:bottom w:w="100" w:type="dxa"/>
              <w:end w:w="120" w:type="dxa"/>
            </w:tcMar>
            <w:vAlign w:val="center"/>
          </w:tcPr>
          <w:p>
            <w:pPr>
              <w:pStyle w:val="TableText"/>
            </w:pPr>
            <w:r>
              <w:t>[ФИО / как обращаться]</w:t>
            </w:r>
          </w:p>
        </w:tc>
      </w:tr>
      <w:tr>
        <w:trPr>
          <w:cantSplit/>
        </w:trPr>
        <w:tc>
          <w:tcPr>
            <w:tcW w:type="dxa" w:w="2948"/>
            <w:shd w:fill="DCE8DF"/>
            <w:tcMar>
              <w:top w:w="100" w:type="dxa"/>
              <w:start w:w="120" w:type="dxa"/>
              <w:bottom w:w="100" w:type="dxa"/>
              <w:end w:w="120" w:type="dxa"/>
            </w:tcMar>
            <w:vAlign w:val="center"/>
          </w:tcPr>
          <w:p>
            <w:pPr>
              <w:pStyle w:val="TableText"/>
            </w:pPr>
            <w:r>
              <w:rPr>
                <w:b/>
              </w:rPr>
              <w:t>Выбранный объект</w:t>
            </w:r>
          </w:p>
        </w:tc>
        <w:tc>
          <w:tcPr>
            <w:tcW w:type="dxa" w:w="6690"/>
            <w:tcMar>
              <w:top w:w="100" w:type="dxa"/>
              <w:start w:w="120" w:type="dxa"/>
              <w:bottom w:w="100" w:type="dxa"/>
              <w:end w:w="120" w:type="dxa"/>
            </w:tcMar>
            <w:vAlign w:val="center"/>
          </w:tcPr>
          <w:p>
            <w:pPr>
              <w:pStyle w:val="TableText"/>
            </w:pPr>
            <w:r>
              <w:t>[ID и адрес / описание]</w:t>
            </w:r>
          </w:p>
        </w:tc>
      </w:tr>
      <w:tr>
        <w:trPr>
          <w:cantSplit/>
        </w:trPr>
        <w:tc>
          <w:tcPr>
            <w:tcW w:type="dxa" w:w="2948"/>
            <w:shd w:fill="DCE8DF"/>
            <w:tcMar>
              <w:top w:w="100" w:type="dxa"/>
              <w:start w:w="120" w:type="dxa"/>
              <w:bottom w:w="100" w:type="dxa"/>
              <w:end w:w="120" w:type="dxa"/>
            </w:tcMar>
            <w:vAlign w:val="center"/>
          </w:tcPr>
          <w:p>
            <w:pPr>
              <w:pStyle w:val="TableText"/>
            </w:pPr>
            <w:r>
              <w:rPr>
                <w:b/>
              </w:rPr>
              <w:t>Получатель</w:t>
            </w:r>
          </w:p>
        </w:tc>
        <w:tc>
          <w:tcPr>
            <w:tcW w:type="dxa" w:w="6690"/>
            <w:tcMar>
              <w:top w:w="100" w:type="dxa"/>
              <w:start w:w="120" w:type="dxa"/>
              <w:bottom w:w="100" w:type="dxa"/>
              <w:end w:w="120" w:type="dxa"/>
            </w:tcMar>
            <w:vAlign w:val="center"/>
          </w:tcPr>
          <w:p>
            <w:pPr>
              <w:pStyle w:val="TableText"/>
            </w:pPr>
            <w:r>
              <w:t>[ФИО / наименование собственника или представителя]</w:t>
            </w:r>
          </w:p>
        </w:tc>
      </w:tr>
      <w:tr>
        <w:trPr>
          <w:cantSplit/>
        </w:trPr>
        <w:tc>
          <w:tcPr>
            <w:tcW w:type="dxa" w:w="2948"/>
            <w:shd w:fill="DCE8DF"/>
            <w:tcMar>
              <w:top w:w="100" w:type="dxa"/>
              <w:start w:w="120" w:type="dxa"/>
              <w:bottom w:w="100" w:type="dxa"/>
              <w:end w:w="120" w:type="dxa"/>
            </w:tcMar>
            <w:vAlign w:val="center"/>
          </w:tcPr>
          <w:p>
            <w:pPr>
              <w:pStyle w:val="TableText"/>
            </w:pPr>
            <w:r>
              <w:rPr>
                <w:b/>
              </w:rPr>
              <w:t>Контакт получателя</w:t>
            </w:r>
          </w:p>
        </w:tc>
        <w:tc>
          <w:tcPr>
            <w:tcW w:type="dxa" w:w="6690"/>
            <w:tcMar>
              <w:top w:w="100" w:type="dxa"/>
              <w:start w:w="120" w:type="dxa"/>
              <w:bottom w:w="100" w:type="dxa"/>
              <w:end w:w="120" w:type="dxa"/>
            </w:tcMar>
            <w:vAlign w:val="center"/>
          </w:tcPr>
          <w:p>
            <w:pPr>
              <w:pStyle w:val="TableText"/>
            </w:pPr>
            <w:r>
              <w:t>[_____]</w:t>
            </w:r>
          </w:p>
        </w:tc>
      </w:tr>
      <w:tr>
        <w:trPr>
          <w:cantSplit/>
        </w:trPr>
        <w:tc>
          <w:tcPr>
            <w:tcW w:type="dxa" w:w="2948"/>
            <w:shd w:fill="DCE8DF"/>
            <w:tcMar>
              <w:top w:w="100" w:type="dxa"/>
              <w:start w:w="120" w:type="dxa"/>
              <w:bottom w:w="100" w:type="dxa"/>
              <w:end w:w="120" w:type="dxa"/>
            </w:tcMar>
            <w:vAlign w:val="center"/>
          </w:tcPr>
          <w:p>
            <w:pPr>
              <w:pStyle w:val="TableText"/>
            </w:pPr>
            <w:r>
              <w:rPr>
                <w:b/>
              </w:rPr>
              <w:t>Цель</w:t>
            </w:r>
          </w:p>
        </w:tc>
        <w:tc>
          <w:tcPr>
            <w:tcW w:type="dxa" w:w="6690"/>
            <w:tcMar>
              <w:top w:w="100" w:type="dxa"/>
              <w:start w:w="120" w:type="dxa"/>
              <w:bottom w:w="100" w:type="dxa"/>
              <w:end w:w="120" w:type="dxa"/>
            </w:tcMar>
            <w:vAlign w:val="center"/>
          </w:tcPr>
          <w:p>
            <w:pPr>
              <w:pStyle w:val="TableText"/>
            </w:pPr>
            <w:r>
              <w:t>подтверждение дат, договор найма, оплата собственнику, ключи, приезд и выезд</w:t>
            </w:r>
          </w:p>
        </w:tc>
      </w:tr>
      <w:tr>
        <w:trPr>
          <w:cantSplit/>
        </w:trPr>
        <w:tc>
          <w:tcPr>
            <w:tcW w:type="dxa" w:w="2948"/>
            <w:shd w:fill="DCE8DF"/>
            <w:tcMar>
              <w:top w:w="100" w:type="dxa"/>
              <w:start w:w="120" w:type="dxa"/>
              <w:bottom w:w="100" w:type="dxa"/>
              <w:end w:w="120" w:type="dxa"/>
            </w:tcMar>
            <w:vAlign w:val="center"/>
          </w:tcPr>
          <w:p>
            <w:pPr>
              <w:pStyle w:val="TableText"/>
            </w:pPr>
            <w:r>
              <w:rPr>
                <w:b/>
              </w:rPr>
              <w:t>Передаваемые данные</w:t>
            </w:r>
          </w:p>
        </w:tc>
        <w:tc>
          <w:tcPr>
            <w:tcW w:type="dxa" w:w="6690"/>
            <w:tcMar>
              <w:top w:w="100" w:type="dxa"/>
              <w:start w:w="120" w:type="dxa"/>
              <w:bottom w:w="100" w:type="dxa"/>
              <w:end w:w="120" w:type="dxa"/>
            </w:tcMar>
            <w:vAlign w:val="center"/>
          </w:tcPr>
          <w:p>
            <w:pPr>
              <w:pStyle w:val="TableText"/>
            </w:pPr>
            <w:r>
              <w:t>имя, контакт, даты, число гостей, время прибытия, объективные бытовые требования</w:t>
            </w:r>
          </w:p>
        </w:tc>
      </w:tr>
      <w:tr>
        <w:trPr>
          <w:cantSplit/>
        </w:trPr>
        <w:tc>
          <w:tcPr>
            <w:tcW w:type="dxa" w:w="2948"/>
            <w:shd w:fill="DCE8DF"/>
            <w:tcMar>
              <w:top w:w="100" w:type="dxa"/>
              <w:start w:w="120" w:type="dxa"/>
              <w:bottom w:w="100" w:type="dxa"/>
              <w:end w:w="120" w:type="dxa"/>
            </w:tcMar>
            <w:vAlign w:val="center"/>
          </w:tcPr>
          <w:p>
            <w:pPr>
              <w:pStyle w:val="TableText"/>
            </w:pPr>
            <w:r>
              <w:rPr>
                <w:b/>
              </w:rPr>
              <w:t>Не передаются</w:t>
            </w:r>
          </w:p>
        </w:tc>
        <w:tc>
          <w:tcPr>
            <w:tcW w:type="dxa" w:w="6690"/>
            <w:tcMar>
              <w:top w:w="100" w:type="dxa"/>
              <w:start w:w="120" w:type="dxa"/>
              <w:bottom w:w="100" w:type="dxa"/>
              <w:end w:w="120" w:type="dxa"/>
            </w:tcMar>
            <w:vAlign w:val="center"/>
          </w:tcPr>
          <w:p>
            <w:pPr>
              <w:pStyle w:val="TableText"/>
            </w:pPr>
            <w:r>
              <w:t>диагноз, лечение, врач, выписки, назначения и иные сведения о здоровье</w:t>
            </w:r>
          </w:p>
        </w:tc>
      </w:tr>
      <w:tr>
        <w:trPr>
          <w:cantSplit/>
        </w:trPr>
        <w:tc>
          <w:tcPr>
            <w:tcW w:type="dxa" w:w="2948"/>
            <w:shd w:fill="DCE8DF"/>
            <w:tcMar>
              <w:top w:w="100" w:type="dxa"/>
              <w:start w:w="120" w:type="dxa"/>
              <w:bottom w:w="100" w:type="dxa"/>
              <w:end w:w="120" w:type="dxa"/>
            </w:tcMar>
            <w:vAlign w:val="center"/>
          </w:tcPr>
          <w:p>
            <w:pPr>
              <w:pStyle w:val="TableText"/>
            </w:pPr>
            <w:r>
              <w:rPr>
                <w:b/>
              </w:rPr>
              <w:t>Срок / отзыв</w:t>
            </w:r>
          </w:p>
        </w:tc>
        <w:tc>
          <w:tcPr>
            <w:tcW w:type="dxa" w:w="6690"/>
            <w:tcMar>
              <w:top w:w="100" w:type="dxa"/>
              <w:start w:w="120" w:type="dxa"/>
              <w:bottom w:w="100" w:type="dxa"/>
              <w:end w:w="120" w:type="dxa"/>
            </w:tcMar>
            <w:vAlign w:val="center"/>
          </w:tcPr>
          <w:p>
            <w:pPr>
              <w:pStyle w:val="TableText"/>
            </w:pPr>
            <w:r>
              <w:t>до достижения цели; отзыв до передачи — info@npo-nt.ru</w:t>
            </w:r>
          </w:p>
        </w:tc>
      </w:tr>
    </w:tbl>
    <w:p>
      <w:r>
        <w:t>Я подтверждаю, что увидел(а) получателя и выбранный объект и разрешаю ООО «НПО Научные технологии» передать указанные данные только этому получателю для обозначенной цели.</w:t>
      </w:r>
    </w:p>
    <w:tbl>
      <w:tblPr>
        <w:tblW w:type="auto" w:w="0"/>
        <w:jc w:val="center"/>
        <w:tblLayout w:type="fixed"/>
        <w:tblLook w:firstColumn="1" w:firstRow="1" w:lastColumn="0" w:lastRow="0" w:noHBand="0" w:noVBand="1" w:val="04A0"/>
      </w:tblPr>
      <w:tblGrid>
        <w:gridCol w:w="4933"/>
        <w:gridCol w:w="4933"/>
      </w:tblGrid>
      <w:tr>
        <w:tc>
          <w:tcPr>
            <w:tcW w:type="dxa" w:w="4762"/>
            <w:tcMar>
              <w:top w:w="100" w:type="dxa"/>
              <w:start w:w="100" w:type="dxa"/>
              <w:bottom w:w="100" w:type="dxa"/>
              <w:end w:w="100" w:type="dxa"/>
            </w:tcMar>
          </w:tcPr>
          <w:p>
            <w:pPr>
              <w:pStyle w:val="Small"/>
            </w:pPr>
            <w:r>
              <w:rPr>
                <w:b/>
              </w:rPr>
              <w:t>ПОЛЬЗОВАТЕЛЬ</w:t>
            </w:r>
          </w:p>
          <w:p>
            <w:pPr>
              <w:pStyle w:val="Small"/>
            </w:pPr>
            <w:r>
              <w:t>ФИО: ______________________________</w:t>
            </w:r>
          </w:p>
          <w:p>
            <w:pPr>
              <w:pStyle w:val="Small"/>
            </w:pPr>
            <w:r>
              <w:t>Подпись: ___________________________</w:t>
            </w:r>
          </w:p>
          <w:p>
            <w:pPr>
              <w:pStyle w:val="Small"/>
            </w:pPr>
            <w:r>
              <w:t>Дата: ____ / ____ / 20____</w:t>
            </w:r>
          </w:p>
        </w:tc>
        <w:tc>
          <w:tcPr>
            <w:tcW w:type="dxa" w:w="4762"/>
            <w:tcMar>
              <w:top w:w="100" w:type="dxa"/>
              <w:start w:w="100" w:type="dxa"/>
              <w:bottom w:w="100" w:type="dxa"/>
              <w:end w:w="100" w:type="dxa"/>
            </w:tcMar>
          </w:tcPr>
          <w:p>
            <w:pPr>
              <w:pStyle w:val="Small"/>
            </w:pPr>
            <w:r>
              <w:rPr>
                <w:b/>
              </w:rPr>
              <w:t>ПРИНЯЛ СОГЛАСИЕ / ОПЕРАТОР</w:t>
            </w:r>
          </w:p>
          <w:p>
            <w:pPr>
              <w:pStyle w:val="Small"/>
            </w:pPr>
            <w:r>
              <w:t>ФИО: ______________________________</w:t>
            </w:r>
          </w:p>
          <w:p>
            <w:pPr>
              <w:pStyle w:val="Small"/>
            </w:pPr>
            <w:r>
              <w:t>Подпись: ___________________________</w:t>
            </w:r>
          </w:p>
          <w:p>
            <w:pPr>
              <w:pStyle w:val="Small"/>
            </w:pPr>
            <w:r>
              <w:t>Дата: ____ / ____ / 20____</w:t>
            </w:r>
          </w:p>
        </w:tc>
      </w:tr>
    </w:tbl>
    <w:p>
      <w:pPr>
        <w:pStyle w:val="Heading1"/>
        <w:pageBreakBefore/>
      </w:pPr>
      <w:r>
        <w:t>Контрольный лист перед подписанием</w:t>
      </w:r>
    </w:p>
    <w:p>
      <w:pPr>
        <w:ind w:left="408" w:hanging="238"/>
      </w:pPr>
      <w:r>
        <w:rPr>
          <w:b/>
          <w:color w:val="DC6B4F"/>
        </w:rPr>
        <w:t xml:space="preserve">•  </w:t>
      </w:r>
      <w:r>
        <w:t>☐ Собственник и полномочия представителя проверены</w:t>
      </w:r>
    </w:p>
    <w:p>
      <w:pPr>
        <w:ind w:left="408" w:hanging="238"/>
      </w:pPr>
      <w:r>
        <w:rPr>
          <w:b/>
          <w:color w:val="DC6B4F"/>
        </w:rPr>
        <w:t xml:space="preserve">•  </w:t>
      </w:r>
      <w:r>
        <w:t>☐ Точный адрес, площадь, этаж и срок заполнены</w:t>
      </w:r>
    </w:p>
    <w:p>
      <w:pPr>
        <w:ind w:left="408" w:hanging="238"/>
      </w:pPr>
      <w:r>
        <w:rPr>
          <w:b/>
          <w:color w:val="DC6B4F"/>
        </w:rPr>
        <w:t xml:space="preserve">•  </w:t>
      </w:r>
      <w:r>
        <w:t>☐ Все проживающие согласованы</w:t>
      </w:r>
    </w:p>
    <w:p>
      <w:pPr>
        <w:ind w:left="408" w:hanging="238"/>
      </w:pPr>
      <w:r>
        <w:rPr>
          <w:b/>
          <w:color w:val="DC6B4F"/>
        </w:rPr>
        <w:t xml:space="preserve">•  </w:t>
      </w:r>
      <w:r>
        <w:t>☐ Полная цена, обеспечительный платёж, отмена и продление заполнены</w:t>
      </w:r>
    </w:p>
    <w:p>
      <w:pPr>
        <w:ind w:left="408" w:hanging="238"/>
      </w:pPr>
      <w:r>
        <w:rPr>
          <w:b/>
          <w:color w:val="DC6B4F"/>
        </w:rPr>
        <w:t xml:space="preserve">•  </w:t>
      </w:r>
      <w:r>
        <w:t>☐ Получатель каждого платежа и документ об оплате определены</w:t>
      </w:r>
    </w:p>
    <w:p>
      <w:pPr>
        <w:ind w:left="408" w:hanging="238"/>
      </w:pPr>
      <w:r>
        <w:rPr>
          <w:b/>
          <w:color w:val="DC6B4F"/>
        </w:rPr>
        <w:t xml:space="preserve">•  </w:t>
      </w:r>
      <w:r>
        <w:t>☐ Акт, Опись и Фотопротокол заполнены и доступны обеим Сторонам</w:t>
      </w:r>
    </w:p>
    <w:p>
      <w:pPr>
        <w:ind w:left="408" w:hanging="238"/>
      </w:pPr>
      <w:r>
        <w:rPr>
          <w:b/>
          <w:color w:val="DC6B4F"/>
        </w:rPr>
        <w:t xml:space="preserve">•  </w:t>
      </w:r>
      <w:r>
        <w:t>☐ Исходное состояние дивана, матраса и текстиля зафиксировано крупным планом</w:t>
      </w:r>
    </w:p>
    <w:p>
      <w:pPr>
        <w:ind w:left="408" w:hanging="238"/>
      </w:pPr>
      <w:r>
        <w:rPr>
          <w:b/>
          <w:color w:val="DC6B4F"/>
        </w:rPr>
        <w:t xml:space="preserve">•  </w:t>
      </w:r>
      <w:r>
        <w:t>☐ Нормальный износ отделён от ущерба</w:t>
      </w:r>
    </w:p>
    <w:p>
      <w:pPr>
        <w:ind w:left="408" w:hanging="238"/>
      </w:pPr>
      <w:r>
        <w:rPr>
          <w:b/>
          <w:color w:val="DC6B4F"/>
        </w:rPr>
        <w:t xml:space="preserve">•  </w:t>
      </w:r>
      <w:r>
        <w:t>☐ Дополнительные услуги не включены автоматически</w:t>
      </w:r>
    </w:p>
    <w:p>
      <w:pPr>
        <w:ind w:left="408" w:hanging="238"/>
      </w:pPr>
      <w:r>
        <w:rPr>
          <w:b/>
          <w:color w:val="DC6B4F"/>
        </w:rPr>
        <w:t xml:space="preserve">•  </w:t>
      </w:r>
      <w:r>
        <w:t>☐ Медицинские сведения из комплекта удалены</w:t>
      </w:r>
    </w:p>
    <w:p>
      <w:pPr>
        <w:ind w:left="408" w:hanging="238"/>
      </w:pPr>
      <w:r>
        <w:rPr>
          <w:b/>
          <w:color w:val="DC6B4F"/>
        </w:rPr>
        <w:t xml:space="preserve">•  </w:t>
      </w:r>
      <w:r>
        <w:t>☐ Неприменимые варианты удалены, пустых существенных полей нет</w:t>
      </w:r>
    </w:p>
    <w:p>
      <w:pPr>
        <w:ind w:left="408" w:hanging="238"/>
      </w:pPr>
      <w:r>
        <w:rPr>
          <w:b/>
          <w:color w:val="DC6B4F"/>
        </w:rPr>
        <w:t xml:space="preserve">•  </w:t>
      </w:r>
      <w:r>
        <w:t>☐ Ответственное лицо сверило документ с фактической моделью и реквизитами</w:t>
      </w:r>
    </w:p>
    <w:p>
      <w:pPr>
        <w:pStyle w:val="Small"/>
        <w:spacing w:before="360"/>
        <w:jc w:val="center"/>
      </w:pPr>
      <w:r>
        <w:t>Конец образца · редакция 22.08.2026</w:t>
      </w:r>
    </w:p>
    <w:sectPr w:rsidR="00FC693F" w:rsidRPr="0006063C" w:rsidSect="00034616">
      <w:headerReference w:type="default" r:id="rId9"/>
      <w:footerReference w:type="default" r:id="rId10"/>
      <w:pgSz w:w="11906" w:h="16838"/>
      <w:pgMar w:top="992" w:right="1020" w:bottom="879"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F706D"/>
        <w:sz w:val="16"/>
      </w:rPr>
      <w:t>Песочный рядом  ·  договорный комплект</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top w:val="single" w:sz="8" w:space="2" w:color="16332F"/>
      </w:pBdr>
    </w:pPr>
    <w:r>
      <w:t>ОБРАЗЕЦ ДОГОВОРНОГО КОМПЛЕКТА · РЕДАКЦИЯ 22.08.2026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69" w:lineRule="auto"/>
    </w:pPr>
    <w:rPr>
      <w:rFonts w:ascii="Arial" w:hAnsi="Arial"/>
      <w:color w:val="16332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b/>
      <w:color w:val="5F706D"/>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rial" w:hAnsi="Arial"/>
      <w:b/>
      <w:bCs/>
      <w:color w:val="16332F"/>
      <w:sz w:val="3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rial" w:hAnsi="Arial"/>
      <w:b/>
      <w:bCs/>
      <w:color w:val="16332F"/>
      <w:sz w:val="26"/>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rial" w:hAnsi="Arial"/>
      <w:b/>
      <w:bCs/>
      <w:color w:val="DC6B4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rial" w:hAnsi="Arial"/>
      <w:b w:val="0"/>
      <w:color w:val="16332F"/>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140"/>
    </w:pPr>
    <w:rPr>
      <w:rFonts w:ascii="Arial" w:hAnsi="Arial"/>
      <w:b/>
      <w:caps/>
      <w:color w:val="DC6B4F"/>
      <w:sz w:val="17"/>
    </w:rPr>
  </w:style>
  <w:style w:type="paragraph" w:customStyle="1" w:styleId="Clause">
    <w:name w:val="Clause"/>
    <w:basedOn w:val="Normal"/>
    <w:pPr>
      <w:spacing w:after="110"/>
      <w:ind w:left="408" w:hanging="408"/>
    </w:pPr>
  </w:style>
  <w:style w:type="paragraph" w:customStyle="1" w:styleId="Small">
    <w:name w:val="Small"/>
    <w:basedOn w:val="Normal"/>
    <w:pPr>
      <w:spacing w:after="60"/>
    </w:pPr>
    <w:rPr>
      <w:color w:val="5F706D"/>
      <w:sz w:val="17"/>
    </w:rPr>
  </w:style>
  <w:style w:type="paragraph" w:customStyle="1" w:styleId="TableText">
    <w:name w:val="TableText"/>
    <w:basedOn w:val="Normal"/>
    <w:pPr>
      <w:spacing w:after="0" w:line="245" w:lineRule="auto"/>
    </w:pPr>
    <w:rPr>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Полный договорный пакет — Песочный рядом</dc:title>
  <dc:subject>Найм, агентский договор, акты, опись, фотопротокол, лиды и согласие на передачу</dc:subject>
  <dc:creator>ООО «НПО Научные технологии»</dc:creator>
  <cp:keywords>договор найма, агентский договор, квартира, Песочный, акт, опись, фотопротокол</cp:keywords>
  <dc:description>Заполняемый образец; не публичная оферта.</dc:description>
  <cp:lastModifiedBy/>
  <cp:revision>1</cp:revision>
  <dcterms:created xsi:type="dcterms:W3CDTF">2013-12-23T23:15:00Z</dcterms:created>
  <dcterms:modified xsi:type="dcterms:W3CDTF">2013-12-23T23:15:00Z</dcterms:modified>
  <cp:category/>
</cp:coreProperties>
</file>